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FF278" w14:textId="105846BB" w:rsidR="000A6903" w:rsidRDefault="00EC3080" w:rsidP="009E48C4">
      <w:pPr>
        <w:pStyle w:val="Heading1"/>
      </w:pPr>
      <w:r>
        <w:t>T</w:t>
      </w:r>
      <w:r w:rsidR="009E48C4">
        <w:t xml:space="preserve">he International Partnership for Dogs (IPFD)    </w:t>
      </w:r>
      <w:bookmarkStart w:id="0" w:name="_Hlk106104479"/>
      <w:bookmarkEnd w:id="0"/>
    </w:p>
    <w:p w14:paraId="7B191BD8" w14:textId="3F9170FB" w:rsidR="009E48C4" w:rsidRPr="00BF14DB" w:rsidRDefault="009E48C4" w:rsidP="009E48C4">
      <w:pPr>
        <w:rPr>
          <w:b/>
          <w:bCs/>
        </w:rPr>
      </w:pPr>
      <w:r w:rsidRPr="009E48C4">
        <w:rPr>
          <w:b/>
          <w:bCs/>
        </w:rPr>
        <w:t>202</w:t>
      </w:r>
      <w:r w:rsidR="00453C1C">
        <w:rPr>
          <w:b/>
          <w:bCs/>
        </w:rPr>
        <w:t>2</w:t>
      </w:r>
      <w:r w:rsidRPr="009E48C4">
        <w:rPr>
          <w:b/>
          <w:bCs/>
        </w:rPr>
        <w:t xml:space="preserve"> Milestones t</w:t>
      </w:r>
      <w:r w:rsidR="004C179F">
        <w:rPr>
          <w:b/>
          <w:bCs/>
        </w:rPr>
        <w:t>hrough</w:t>
      </w:r>
      <w:r w:rsidRPr="009E48C4">
        <w:rPr>
          <w:b/>
          <w:bCs/>
        </w:rPr>
        <w:t xml:space="preserve"> </w:t>
      </w:r>
      <w:r w:rsidR="00453C1C">
        <w:rPr>
          <w:b/>
          <w:bCs/>
        </w:rPr>
        <w:t>June</w:t>
      </w:r>
      <w:r w:rsidRPr="00BF14DB">
        <w:rPr>
          <w:b/>
          <w:bCs/>
        </w:rPr>
        <w:t xml:space="preserve"> - Report to Partners </w:t>
      </w:r>
    </w:p>
    <w:p w14:paraId="3B83BD4D" w14:textId="3415BB72" w:rsidR="00940507" w:rsidRPr="004C179F" w:rsidRDefault="004C179F" w:rsidP="009E48C4">
      <w:pPr>
        <w:rPr>
          <w:i/>
          <w:iCs/>
        </w:rPr>
      </w:pPr>
      <w:r w:rsidRPr="004C179F">
        <w:rPr>
          <w:i/>
          <w:iCs/>
        </w:rPr>
        <w:t>Addressing</w:t>
      </w:r>
      <w:r w:rsidR="00940507" w:rsidRPr="004C179F">
        <w:rPr>
          <w:i/>
          <w:iCs/>
        </w:rPr>
        <w:t xml:space="preserve"> the big picture for dog health and welfare</w:t>
      </w:r>
      <w:r w:rsidR="009E48C4" w:rsidRPr="004C179F">
        <w:rPr>
          <w:i/>
          <w:iCs/>
        </w:rPr>
        <w:t xml:space="preserve">    </w:t>
      </w:r>
    </w:p>
    <w:p w14:paraId="40797184" w14:textId="36B7D069" w:rsidR="00A24F81" w:rsidRDefault="00091793" w:rsidP="00507868">
      <w:pPr>
        <w:jc w:val="both"/>
      </w:pPr>
      <w:r>
        <w:rPr>
          <w:rFonts w:ascii="Comic Sans MS" w:hAnsi="Comic Sans MS"/>
          <w:color w:val="FF0000"/>
        </w:rPr>
        <w:t>Key Stakeholders</w:t>
      </w:r>
      <w:r w:rsidR="00940507" w:rsidRPr="00940507">
        <w:rPr>
          <w:rFonts w:ascii="Comic Sans MS" w:hAnsi="Comic Sans MS"/>
          <w:color w:val="FF0000"/>
        </w:rPr>
        <w:t>:</w:t>
      </w:r>
      <w:r w:rsidR="00940507" w:rsidRPr="00940507">
        <w:rPr>
          <w:color w:val="FF0000"/>
        </w:rPr>
        <w:t xml:space="preserve"> </w:t>
      </w:r>
      <w:r w:rsidR="00940507" w:rsidRPr="00940507">
        <w:t>Kennel and Breed Clubs</w:t>
      </w:r>
      <w:r w:rsidR="00940507">
        <w:t>, Breeders; Legislators and Regulator</w:t>
      </w:r>
      <w:r w:rsidR="00860856">
        <w:t>s</w:t>
      </w:r>
      <w:r w:rsidR="00940507">
        <w:t>; The Public/Consumers; Veterinarians and the Veterinary Profession; Researchers/Research Institutions; The Pet Industry;</w:t>
      </w:r>
      <w:r w:rsidR="00507868">
        <w:t xml:space="preserve"> </w:t>
      </w:r>
      <w:r w:rsidR="00940507">
        <w:t>Welfare Organizations/Shelters; Producers</w:t>
      </w:r>
      <w:r w:rsidR="00507868">
        <w:t>/</w:t>
      </w:r>
      <w:r w:rsidR="00940507">
        <w:t>Distributors.</w:t>
      </w:r>
    </w:p>
    <w:p w14:paraId="25F1D406" w14:textId="3C35764E" w:rsidR="00930A0C" w:rsidRDefault="00CB4346" w:rsidP="005E7305">
      <w:pPr>
        <w:jc w:val="both"/>
        <w:rPr>
          <w:b/>
          <w:bCs/>
        </w:rPr>
      </w:pPr>
      <w:r w:rsidRPr="2C21D77C">
        <w:rPr>
          <w:rFonts w:ascii="Comic Sans MS" w:hAnsi="Comic Sans MS"/>
          <w:color w:val="FF0000"/>
        </w:rPr>
        <w:t>IPFD:</w:t>
      </w:r>
      <w:r w:rsidR="009E48C4" w:rsidRPr="2C21D77C">
        <w:rPr>
          <w:color w:val="FF0000"/>
        </w:rPr>
        <w:t xml:space="preserve"> </w:t>
      </w:r>
      <w:r w:rsidR="00930A0C">
        <w:t xml:space="preserve">IPFD was initiated by major kennel clubs (KCs) and key pet industry groups </w:t>
      </w:r>
      <w:r w:rsidR="00930A0C" w:rsidRPr="2C21D77C">
        <w:rPr>
          <w:b/>
          <w:bCs/>
        </w:rPr>
        <w:t>– true leaders in the world of dogs –</w:t>
      </w:r>
      <w:r w:rsidR="00930A0C">
        <w:t xml:space="preserve"> who shared a commitment to maintaining and improving the health of</w:t>
      </w:r>
      <w:r w:rsidR="00930A0C" w:rsidRPr="2C21D77C">
        <w:rPr>
          <w:b/>
          <w:bCs/>
        </w:rPr>
        <w:t xml:space="preserve"> all dogs</w:t>
      </w:r>
      <w:r w:rsidR="00930A0C">
        <w:t>.</w:t>
      </w:r>
    </w:p>
    <w:p w14:paraId="5584B3A4" w14:textId="1DD96CEC" w:rsidR="00A24F81" w:rsidRDefault="00F310C3" w:rsidP="005E7305">
      <w:pPr>
        <w:jc w:val="both"/>
        <w:rPr>
          <w:b/>
          <w:bCs/>
        </w:rPr>
      </w:pPr>
      <w:r>
        <w:t>IPFD takes</w:t>
      </w:r>
      <w:r w:rsidR="00CB4346" w:rsidRPr="00CB4346">
        <w:t xml:space="preserve"> a multi-stakeholder, Big Picture approach t</w:t>
      </w:r>
      <w:r w:rsidR="00BF14DB">
        <w:t>o</w:t>
      </w:r>
      <w:r w:rsidR="00CB4346" w:rsidRPr="00CB4346">
        <w:t xml:space="preserve"> the complex </w:t>
      </w:r>
      <w:r w:rsidR="00860856">
        <w:t>challenge</w:t>
      </w:r>
      <w:r w:rsidR="00860856" w:rsidRPr="00CB4346">
        <w:t xml:space="preserve">s </w:t>
      </w:r>
      <w:r w:rsidR="00CB4346" w:rsidRPr="00CB4346">
        <w:t>of dogs, breeds, and human-dog interactions</w:t>
      </w:r>
      <w:r w:rsidR="00860856">
        <w:t>;</w:t>
      </w:r>
      <w:r w:rsidR="00CB4346">
        <w:t xml:space="preserve"> </w:t>
      </w:r>
      <w:r w:rsidR="00860856">
        <w:t>w</w:t>
      </w:r>
      <w:r w:rsidR="00CB4346">
        <w:t>orks to provide resources, inform, assist</w:t>
      </w:r>
      <w:r w:rsidR="00E83BEC">
        <w:t xml:space="preserve"> in</w:t>
      </w:r>
      <w:r w:rsidR="00CB4346">
        <w:t xml:space="preserve"> actions for health and welfare</w:t>
      </w:r>
      <w:r w:rsidR="00860856">
        <w:t>,</w:t>
      </w:r>
      <w:r w:rsidR="00CB4346">
        <w:t xml:space="preserve"> and bring these stakeholder groups into collaboration and cooperation. </w:t>
      </w:r>
      <w:r w:rsidR="00FF62C9">
        <w:rPr>
          <w:b/>
          <w:bCs/>
        </w:rPr>
        <w:t>IPFD is a unique</w:t>
      </w:r>
      <w:r w:rsidR="009E48C4" w:rsidRPr="00CB4346">
        <w:rPr>
          <w:b/>
          <w:bCs/>
        </w:rPr>
        <w:t xml:space="preserve"> </w:t>
      </w:r>
      <w:r w:rsidR="00CB4346" w:rsidRPr="00CB4346">
        <w:rPr>
          <w:b/>
          <w:bCs/>
        </w:rPr>
        <w:t xml:space="preserve">international organization </w:t>
      </w:r>
      <w:r w:rsidR="00302855">
        <w:rPr>
          <w:b/>
          <w:bCs/>
        </w:rPr>
        <w:t>that</w:t>
      </w:r>
      <w:r w:rsidR="00302855" w:rsidRPr="00CB4346">
        <w:rPr>
          <w:b/>
          <w:bCs/>
        </w:rPr>
        <w:t xml:space="preserve"> </w:t>
      </w:r>
      <w:r w:rsidR="00CB4346" w:rsidRPr="00CB4346">
        <w:rPr>
          <w:b/>
          <w:bCs/>
        </w:rPr>
        <w:t>can operate at arms length, independently</w:t>
      </w:r>
      <w:r w:rsidR="00282B1B">
        <w:rPr>
          <w:b/>
          <w:bCs/>
        </w:rPr>
        <w:t xml:space="preserve"> and transparently,</w:t>
      </w:r>
      <w:r w:rsidR="00CB4346" w:rsidRPr="00CB4346">
        <w:rPr>
          <w:b/>
          <w:bCs/>
        </w:rPr>
        <w:t xml:space="preserve"> to address the breadth of challenges in dog</w:t>
      </w:r>
      <w:r w:rsidR="00BF14DB">
        <w:rPr>
          <w:b/>
          <w:bCs/>
        </w:rPr>
        <w:t xml:space="preserve"> (pedigree and </w:t>
      </w:r>
      <w:r w:rsidR="008F53C1">
        <w:rPr>
          <w:b/>
          <w:bCs/>
        </w:rPr>
        <w:t>non-pedigree</w:t>
      </w:r>
      <w:r w:rsidR="00BF14DB">
        <w:rPr>
          <w:b/>
          <w:bCs/>
        </w:rPr>
        <w:t>)</w:t>
      </w:r>
      <w:r w:rsidR="00CB4346" w:rsidRPr="00CB4346">
        <w:rPr>
          <w:b/>
          <w:bCs/>
        </w:rPr>
        <w:t xml:space="preserve"> hea</w:t>
      </w:r>
      <w:r w:rsidR="00860856">
        <w:rPr>
          <w:b/>
          <w:bCs/>
        </w:rPr>
        <w:t>l</w:t>
      </w:r>
      <w:r w:rsidR="00CB4346" w:rsidRPr="00CB4346">
        <w:rPr>
          <w:b/>
          <w:bCs/>
        </w:rPr>
        <w:t>th and welfare.</w:t>
      </w:r>
    </w:p>
    <w:p w14:paraId="19C01351" w14:textId="5EEC8101" w:rsidR="00930A0C" w:rsidRDefault="00930A0C" w:rsidP="005E7305">
      <w:pPr>
        <w:jc w:val="both"/>
        <w:rPr>
          <w:b/>
          <w:bCs/>
        </w:rPr>
      </w:pPr>
    </w:p>
    <w:p w14:paraId="38037729" w14:textId="046B0C36" w:rsidR="00483085" w:rsidRDefault="00483085" w:rsidP="005E7305">
      <w:pPr>
        <w:jc w:val="both"/>
        <w:rPr>
          <w:rFonts w:ascii="Comic Sans MS" w:hAnsi="Comic Sans MS"/>
          <w:b/>
          <w:bCs/>
          <w:color w:val="FF0000"/>
        </w:rPr>
      </w:pPr>
      <w:r w:rsidRPr="00483085">
        <w:rPr>
          <w:rFonts w:ascii="Comic Sans MS" w:hAnsi="Comic Sans MS"/>
          <w:b/>
          <w:bCs/>
          <w:color w:val="FF0000"/>
        </w:rPr>
        <w:t>Information Sharing and Collaboration</w:t>
      </w:r>
      <w:r>
        <w:rPr>
          <w:rFonts w:ascii="Comic Sans MS" w:hAnsi="Comic Sans MS"/>
          <w:b/>
          <w:bCs/>
          <w:color w:val="FF0000"/>
        </w:rPr>
        <w:t xml:space="preserve"> 202</w:t>
      </w:r>
      <w:r w:rsidR="008E165D">
        <w:rPr>
          <w:rFonts w:ascii="Comic Sans MS" w:hAnsi="Comic Sans MS"/>
          <w:b/>
          <w:bCs/>
          <w:color w:val="FF0000"/>
        </w:rPr>
        <w:t>2</w:t>
      </w:r>
    </w:p>
    <w:p w14:paraId="6A3948BD" w14:textId="77777777" w:rsidR="005B20B2" w:rsidRDefault="00483085" w:rsidP="005B20B2">
      <w:pPr>
        <w:jc w:val="both"/>
      </w:pPr>
      <w:r w:rsidRPr="00483085">
        <w:rPr>
          <w:rFonts w:ascii="Comic Sans MS" w:hAnsi="Comic Sans MS"/>
          <w:color w:val="FF0000"/>
        </w:rPr>
        <w:t>Genetics and Genetic Testing</w:t>
      </w:r>
      <w:r>
        <w:rPr>
          <w:rFonts w:ascii="Comic Sans MS" w:hAnsi="Comic Sans MS"/>
          <w:color w:val="FF0000"/>
        </w:rPr>
        <w:t>:</w:t>
      </w:r>
      <w:r w:rsidR="005E7305">
        <w:rPr>
          <w:rFonts w:ascii="Comic Sans MS" w:hAnsi="Comic Sans MS"/>
          <w:color w:val="FF0000"/>
        </w:rPr>
        <w:t xml:space="preserve"> </w:t>
      </w:r>
      <w:r w:rsidR="00575B1E">
        <w:t xml:space="preserve">Since its launch in 2018, </w:t>
      </w:r>
      <w:hyperlink r:id="rId9" w:history="1">
        <w:r w:rsidR="00575B1E">
          <w:rPr>
            <w:rStyle w:val="Hyperlink"/>
          </w:rPr>
          <w:t>IPFD’s Harmonization of Genetic Testing for Dogs (HGTD)</w:t>
        </w:r>
      </w:hyperlink>
      <w:r w:rsidR="00575B1E">
        <w:t xml:space="preserve"> has grown to include information </w:t>
      </w:r>
      <w:r w:rsidR="00575B1E" w:rsidRPr="00302855">
        <w:t>on 82 international genetic test providers (GTPs) with 45 actively participating</w:t>
      </w:r>
      <w:r w:rsidR="00575B1E">
        <w:t xml:space="preserve"> in 23 countries. The database includes all the major phenes (tests) sold for use in dogs and is integrated with latest research and clinical information, with additional breed-specific information on test usage or application in the breed(s).</w:t>
      </w:r>
    </w:p>
    <w:p w14:paraId="206C9500" w14:textId="77777777" w:rsidR="005B20B2" w:rsidRDefault="00575B1E" w:rsidP="005B20B2">
      <w:pPr>
        <w:jc w:val="both"/>
      </w:pPr>
      <w:r>
        <w:t xml:space="preserve">In addition to providing a searchable database of GTPs, breed-specific genetic testing information complied for HGTD is being integrated into </w:t>
      </w:r>
      <w:hyperlink r:id="rId10">
        <w:r w:rsidRPr="2C21D77C">
          <w:rPr>
            <w:rStyle w:val="Hyperlink"/>
          </w:rPr>
          <w:t>Get a GRIHP!</w:t>
        </w:r>
      </w:hyperlink>
      <w:r>
        <w:t xml:space="preserve"> documents, a series of articles on the Big Picture of health and welfare within specific breeds.</w:t>
      </w:r>
    </w:p>
    <w:p w14:paraId="191BEBF1" w14:textId="02AF76C8" w:rsidR="005B20B2" w:rsidRDefault="00575B1E" w:rsidP="005B20B2">
      <w:pPr>
        <w:jc w:val="both"/>
      </w:pPr>
      <w:r>
        <w:t xml:space="preserve">Beyond the numbers and specific actions, IPFD and HGTD contribute to the overall quality, consistency, and </w:t>
      </w:r>
    </w:p>
    <w:p w14:paraId="67BAFA5A" w14:textId="259E3BF1" w:rsidR="005B20B2" w:rsidRDefault="005B20B2" w:rsidP="005E7305">
      <w:pPr>
        <w:spacing w:before="100" w:beforeAutospacing="1" w:after="100" w:afterAutospacing="1"/>
        <w:jc w:val="both"/>
      </w:pPr>
      <w:r>
        <w:rPr>
          <w:noProof/>
          <w:color w:val="2B579A"/>
          <w:shd w:val="clear" w:color="auto" w:fill="E6E6E6"/>
        </w:rPr>
        <w:drawing>
          <wp:anchor distT="0" distB="0" distL="114300" distR="114300" simplePos="0" relativeHeight="251664384" behindDoc="1" locked="0" layoutInCell="1" allowOverlap="1" wp14:anchorId="62F90FDA" wp14:editId="0541018E">
            <wp:simplePos x="0" y="0"/>
            <wp:positionH relativeFrom="margin">
              <wp:posOffset>5505450</wp:posOffset>
            </wp:positionH>
            <wp:positionV relativeFrom="page">
              <wp:posOffset>533400</wp:posOffset>
            </wp:positionV>
            <wp:extent cx="1348740" cy="711836"/>
            <wp:effectExtent l="0" t="0" r="3810" b="0"/>
            <wp:wrapNone/>
            <wp:docPr id="27" name="Picture 2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Shape&#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48740" cy="711836"/>
                    </a:xfrm>
                    <a:prstGeom prst="rect">
                      <a:avLst/>
                    </a:prstGeom>
                  </pic:spPr>
                </pic:pic>
              </a:graphicData>
            </a:graphic>
            <wp14:sizeRelH relativeFrom="margin">
              <wp14:pctWidth>0</wp14:pctWidth>
            </wp14:sizeRelH>
            <wp14:sizeRelV relativeFrom="margin">
              <wp14:pctHeight>0</wp14:pctHeight>
            </wp14:sizeRelV>
          </wp:anchor>
        </w:drawing>
      </w:r>
    </w:p>
    <w:p w14:paraId="6415450B" w14:textId="77777777" w:rsidR="005B20B2" w:rsidRDefault="005B20B2" w:rsidP="005E7305">
      <w:pPr>
        <w:spacing w:before="100" w:beforeAutospacing="1" w:after="100" w:afterAutospacing="1"/>
        <w:jc w:val="both"/>
      </w:pPr>
    </w:p>
    <w:p w14:paraId="2CE54E16" w14:textId="77777777" w:rsidR="00EB502C" w:rsidRDefault="005B20B2" w:rsidP="005E7305">
      <w:pPr>
        <w:spacing w:before="100" w:beforeAutospacing="1" w:after="100" w:afterAutospacing="1"/>
        <w:jc w:val="both"/>
      </w:pPr>
      <w:r>
        <w:br/>
      </w:r>
    </w:p>
    <w:p w14:paraId="154E6B21" w14:textId="14737893" w:rsidR="00575B1E" w:rsidRDefault="00575B1E" w:rsidP="005E7305">
      <w:pPr>
        <w:spacing w:before="100" w:beforeAutospacing="1" w:after="100" w:afterAutospacing="1"/>
        <w:jc w:val="both"/>
      </w:pPr>
      <w:r>
        <w:t>accuracy of data on genetic testing for dogs. We help improve communication on genetic testing and counseling and bring together national and international stakeholders including researchers, veterinarians, genetic test providers, kennel club advisors, breeders, and owners.</w:t>
      </w:r>
    </w:p>
    <w:p w14:paraId="4F13A7BF" w14:textId="77777777" w:rsidR="00930A0C" w:rsidRDefault="00771859" w:rsidP="005E7305">
      <w:pPr>
        <w:spacing w:before="100" w:beforeAutospacing="1" w:after="100" w:afterAutospacing="1"/>
        <w:jc w:val="both"/>
      </w:pPr>
      <w:r>
        <w:t>Further genetic testing and counseling resources are available in articles and blogs by HGTD Project Manager Aimee Llewellyn-Zaidi (</w:t>
      </w:r>
      <w:hyperlink r:id="rId12" w:history="1">
        <w:r>
          <w:rPr>
            <w:rStyle w:val="Hyperlink"/>
          </w:rPr>
          <w:t>Ask Aimee</w:t>
        </w:r>
      </w:hyperlink>
      <w:r>
        <w:t xml:space="preserve"> | </w:t>
      </w:r>
      <w:hyperlink r:id="rId13" w:history="1">
        <w:r>
          <w:rPr>
            <w:rStyle w:val="Hyperlink"/>
          </w:rPr>
          <w:t>HGTD &amp; Genetic Testing</w:t>
        </w:r>
      </w:hyperlink>
      <w:r>
        <w:t>).</w:t>
      </w:r>
    </w:p>
    <w:p w14:paraId="68F5BA76" w14:textId="3BDBF44D" w:rsidR="008D63EB" w:rsidRPr="008D63EB" w:rsidRDefault="008E165D" w:rsidP="00197E5B">
      <w:pPr>
        <w:spacing w:before="100" w:beforeAutospacing="1" w:after="100" w:afterAutospacing="1"/>
        <w:jc w:val="both"/>
      </w:pPr>
      <w:r>
        <w:rPr>
          <w:rFonts w:ascii="Comic Sans MS" w:hAnsi="Comic Sans MS"/>
          <w:color w:val="FF0000"/>
        </w:rPr>
        <w:t xml:space="preserve">Virtual </w:t>
      </w:r>
      <w:r w:rsidR="005160FD" w:rsidRPr="005160FD">
        <w:rPr>
          <w:rFonts w:ascii="Comic Sans MS" w:hAnsi="Comic Sans MS"/>
          <w:color w:val="FF0000"/>
        </w:rPr>
        <w:t>International Dog Health Workshop</w:t>
      </w:r>
      <w:r>
        <w:rPr>
          <w:rFonts w:ascii="Comic Sans MS" w:hAnsi="Comic Sans MS"/>
          <w:color w:val="FF0000"/>
        </w:rPr>
        <w:t>s</w:t>
      </w:r>
      <w:r w:rsidR="00197E5B">
        <w:rPr>
          <w:rFonts w:ascii="Comic Sans MS" w:hAnsi="Comic Sans MS"/>
          <w:color w:val="FF0000"/>
        </w:rPr>
        <w:t xml:space="preserve">: </w:t>
      </w:r>
      <w:r w:rsidR="008D63EB" w:rsidRPr="008D63EB">
        <w:t xml:space="preserve">On May 3, we hosted our </w:t>
      </w:r>
      <w:hyperlink r:id="rId14" w:history="1">
        <w:r w:rsidR="008D63EB" w:rsidRPr="008D63EB">
          <w:rPr>
            <w:rStyle w:val="Hyperlink"/>
          </w:rPr>
          <w:t>second virtual workshop</w:t>
        </w:r>
      </w:hyperlink>
      <w:r w:rsidR="008D63EB" w:rsidRPr="008D63EB">
        <w:t xml:space="preserve">, Genetic Diversity. Focusing on genetic diversity primarily from a genetic tests/tools view, 60 participants </w:t>
      </w:r>
      <w:r w:rsidR="001644A5" w:rsidRPr="00483085">
        <w:rPr>
          <w:b/>
          <w:bCs/>
        </w:rPr>
        <w:t>–</w:t>
      </w:r>
      <w:r w:rsidR="008D63EB" w:rsidRPr="008D63EB">
        <w:t xml:space="preserve"> including representatives from IPFD and our Partner kennel clubs, genetic test providers, breeders, and other key stakeholders </w:t>
      </w:r>
      <w:r w:rsidR="00E91AF4" w:rsidRPr="00483085">
        <w:rPr>
          <w:b/>
          <w:bCs/>
        </w:rPr>
        <w:t>–</w:t>
      </w:r>
      <w:r w:rsidR="008D63EB" w:rsidRPr="008D63EB">
        <w:t xml:space="preserve"> came together online to identify genetic diversity tools and resources, and to discuss priorities and actions for the benefit of all dogs.   </w:t>
      </w:r>
    </w:p>
    <w:p w14:paraId="35FF3383" w14:textId="753CE057" w:rsidR="008D63EB" w:rsidRDefault="008D63EB" w:rsidP="005E7305">
      <w:pPr>
        <w:jc w:val="both"/>
      </w:pPr>
      <w:r>
        <w:t xml:space="preserve">A very special thank you to our distinguished panel, which included </w:t>
      </w:r>
      <w:r w:rsidRPr="1E9232B3">
        <w:rPr>
          <w:b/>
          <w:bCs/>
        </w:rPr>
        <w:t xml:space="preserve">Prof. John Woolliams </w:t>
      </w:r>
      <w:r>
        <w:t xml:space="preserve">(The Roslin Institute, UK), </w:t>
      </w:r>
      <w:r w:rsidRPr="1E9232B3">
        <w:rPr>
          <w:b/>
          <w:bCs/>
        </w:rPr>
        <w:t>Samantha Hauser</w:t>
      </w:r>
      <w:r>
        <w:t xml:space="preserve"> (Embark, USA), </w:t>
      </w:r>
      <w:r w:rsidRPr="1E9232B3">
        <w:rPr>
          <w:b/>
          <w:bCs/>
        </w:rPr>
        <w:t>Katy Evans</w:t>
      </w:r>
      <w:r>
        <w:t xml:space="preserve"> (Guide Dogs, USA), </w:t>
      </w:r>
      <w:r w:rsidRPr="1E9232B3">
        <w:rPr>
          <w:b/>
          <w:bCs/>
        </w:rPr>
        <w:t>Saija Tenhunen</w:t>
      </w:r>
      <w:r>
        <w:t xml:space="preserve"> (Viking Genetics, FI), </w:t>
      </w:r>
      <w:r w:rsidRPr="1E9232B3">
        <w:rPr>
          <w:b/>
          <w:bCs/>
        </w:rPr>
        <w:t>Pieter Oliehoek</w:t>
      </w:r>
      <w:r>
        <w:t xml:space="preserve"> (Dogs Global, NL), </w:t>
      </w:r>
      <w:r w:rsidRPr="1E9232B3">
        <w:rPr>
          <w:b/>
          <w:bCs/>
        </w:rPr>
        <w:t>and Sally Ricketts</w:t>
      </w:r>
      <w:r>
        <w:t xml:space="preserve"> (University of Cambridge, UK), for sharing their time and expertise with us!</w:t>
      </w:r>
    </w:p>
    <w:p w14:paraId="3B77622A" w14:textId="37B5FE4D" w:rsidR="00702D6A" w:rsidRPr="008D63EB" w:rsidRDefault="000620DC" w:rsidP="005E7305">
      <w:pPr>
        <w:jc w:val="both"/>
      </w:pPr>
      <w:r>
        <w:t>An immediate outcome</w:t>
      </w:r>
      <w:r w:rsidR="0097542A">
        <w:t xml:space="preserve"> from </w:t>
      </w:r>
      <w:r>
        <w:t>this workshop</w:t>
      </w:r>
      <w:r w:rsidR="0097542A">
        <w:t xml:space="preserve"> was collaborative invitation to work with the</w:t>
      </w:r>
      <w:r w:rsidR="0039510A">
        <w:t xml:space="preserve"> Nordic Kennel Union</w:t>
      </w:r>
      <w:r w:rsidR="0097542A">
        <w:t xml:space="preserve"> </w:t>
      </w:r>
      <w:r w:rsidR="0039510A">
        <w:t>(</w:t>
      </w:r>
      <w:r w:rsidR="0097542A">
        <w:t>NKU/VK</w:t>
      </w:r>
      <w:r w:rsidR="0039510A">
        <w:t>)</w:t>
      </w:r>
      <w:r w:rsidR="0097542A">
        <w:t xml:space="preserve"> to</w:t>
      </w:r>
      <w:r w:rsidR="0039510A">
        <w:t xml:space="preserve"> develop a compendium of </w:t>
      </w:r>
      <w:r w:rsidR="00F76EAE">
        <w:t>genetic diversity tools and resources. We’re</w:t>
      </w:r>
      <w:r w:rsidR="0097542A">
        <w:t xml:space="preserve"> </w:t>
      </w:r>
      <w:r w:rsidR="00702D6A">
        <w:t xml:space="preserve">in the process of determining </w:t>
      </w:r>
      <w:r w:rsidR="00F76EAE">
        <w:t xml:space="preserve">further </w:t>
      </w:r>
      <w:r w:rsidR="00702D6A">
        <w:t xml:space="preserve">next steps (e.g., working groups, subsequent </w:t>
      </w:r>
      <w:r w:rsidR="00DE5CF0">
        <w:t xml:space="preserve">workshops) on </w:t>
      </w:r>
      <w:r w:rsidR="00F76EAE">
        <w:t>genetic diversity issues</w:t>
      </w:r>
      <w:r w:rsidR="00DE5CF0">
        <w:t xml:space="preserve"> and will update workshop participants and stakeholders shortly.</w:t>
      </w:r>
    </w:p>
    <w:p w14:paraId="5E15856F" w14:textId="4813FF1F" w:rsidR="00657C52" w:rsidRPr="005B20B2" w:rsidRDefault="008D63EB" w:rsidP="005B20B2">
      <w:pPr>
        <w:jc w:val="both"/>
        <w:rPr>
          <w:rFonts w:cstheme="minorHAnsi"/>
          <w:b/>
          <w:bCs/>
        </w:rPr>
      </w:pPr>
      <w:r w:rsidRPr="1E9232B3">
        <w:rPr>
          <w:b/>
          <w:bCs/>
        </w:rPr>
        <w:t>We are currently planning our third virtual workshop</w:t>
      </w:r>
      <w:r w:rsidR="002915D0" w:rsidRPr="1E9232B3">
        <w:rPr>
          <w:b/>
          <w:bCs/>
        </w:rPr>
        <w:t xml:space="preserve"> on Extremes of Conformation</w:t>
      </w:r>
      <w:r w:rsidR="00FC1B35">
        <w:rPr>
          <w:b/>
          <w:bCs/>
        </w:rPr>
        <w:t>, to be held</w:t>
      </w:r>
      <w:r w:rsidR="001875AF">
        <w:rPr>
          <w:b/>
          <w:bCs/>
        </w:rPr>
        <w:t xml:space="preserve"> in conjunction with further d</w:t>
      </w:r>
      <w:r w:rsidR="001875AF" w:rsidRPr="001875AF">
        <w:rPr>
          <w:b/>
          <w:bCs/>
        </w:rPr>
        <w:t>iscuss</w:t>
      </w:r>
      <w:r w:rsidR="001875AF">
        <w:rPr>
          <w:b/>
          <w:bCs/>
        </w:rPr>
        <w:t>ions on</w:t>
      </w:r>
      <w:r w:rsidR="001875AF" w:rsidRPr="001875AF">
        <w:rPr>
          <w:b/>
          <w:bCs/>
        </w:rPr>
        <w:t xml:space="preserve"> current challenges around </w:t>
      </w:r>
      <w:r w:rsidR="00FC1B35">
        <w:rPr>
          <w:b/>
          <w:bCs/>
        </w:rPr>
        <w:t>P</w:t>
      </w:r>
      <w:r w:rsidR="001875AF" w:rsidRPr="001875AF">
        <w:rPr>
          <w:b/>
          <w:bCs/>
        </w:rPr>
        <w:t xml:space="preserve">arentage </w:t>
      </w:r>
      <w:r w:rsidR="00FC1B35">
        <w:rPr>
          <w:b/>
          <w:bCs/>
        </w:rPr>
        <w:t>T</w:t>
      </w:r>
      <w:r w:rsidR="001875AF" w:rsidRPr="001875AF">
        <w:rPr>
          <w:b/>
          <w:bCs/>
        </w:rPr>
        <w:t>esting</w:t>
      </w:r>
      <w:r w:rsidR="001875AF">
        <w:rPr>
          <w:b/>
          <w:bCs/>
        </w:rPr>
        <w:t xml:space="preserve"> (a</w:t>
      </w:r>
      <w:r w:rsidR="001875AF" w:rsidRPr="001875AF">
        <w:rPr>
          <w:b/>
          <w:bCs/>
        </w:rPr>
        <w:t xml:space="preserve">nd </w:t>
      </w:r>
      <w:r w:rsidR="001875AF">
        <w:rPr>
          <w:b/>
          <w:bCs/>
        </w:rPr>
        <w:t>kennel clubs’ practices in this area)</w:t>
      </w:r>
      <w:r w:rsidR="00FC1B35">
        <w:rPr>
          <w:b/>
          <w:bCs/>
        </w:rPr>
        <w:t xml:space="preserve"> in the Fall of 20</w:t>
      </w:r>
      <w:r w:rsidR="00A30D4B">
        <w:rPr>
          <w:b/>
          <w:bCs/>
        </w:rPr>
        <w:t>2</w:t>
      </w:r>
      <w:r w:rsidR="00FC1B35">
        <w:rPr>
          <w:b/>
          <w:bCs/>
        </w:rPr>
        <w:t>2</w:t>
      </w:r>
      <w:r w:rsidR="002915D0" w:rsidRPr="1E9232B3">
        <w:rPr>
          <w:b/>
          <w:bCs/>
        </w:rPr>
        <w:t>. Stay tuned for details!</w:t>
      </w:r>
      <w:r w:rsidR="005B20B2">
        <w:rPr>
          <w:b/>
          <w:bCs/>
        </w:rPr>
        <w:br/>
      </w:r>
    </w:p>
    <w:p w14:paraId="4A208EF2" w14:textId="58D751D8" w:rsidR="007D6481" w:rsidRPr="00EA574E" w:rsidRDefault="007D6481" w:rsidP="001025AE">
      <w:pPr>
        <w:tabs>
          <w:tab w:val="num" w:pos="720"/>
        </w:tabs>
        <w:jc w:val="both"/>
        <w:rPr>
          <w:rFonts w:ascii="Comic Sans MS" w:hAnsi="Comic Sans MS" w:cstheme="minorHAnsi"/>
          <w:b/>
          <w:bCs/>
          <w:color w:val="FF0000"/>
        </w:rPr>
      </w:pPr>
      <w:r w:rsidRPr="00EA574E">
        <w:rPr>
          <w:rFonts w:ascii="Comic Sans MS" w:hAnsi="Comic Sans MS" w:cstheme="minorHAnsi"/>
          <w:b/>
          <w:bCs/>
          <w:color w:val="FF0000"/>
        </w:rPr>
        <w:lastRenderedPageBreak/>
        <w:t>Breed Specific Work – A Core IPFD Activity</w:t>
      </w:r>
    </w:p>
    <w:p w14:paraId="0F5A1714" w14:textId="20FECED1" w:rsidR="009E5419" w:rsidRPr="009E5419" w:rsidRDefault="007D6481" w:rsidP="001025AE">
      <w:pPr>
        <w:tabs>
          <w:tab w:val="num" w:pos="720"/>
        </w:tabs>
        <w:jc w:val="both"/>
        <w:rPr>
          <w:rFonts w:cstheme="minorHAnsi"/>
        </w:rPr>
      </w:pPr>
      <w:r w:rsidRPr="007D6481">
        <w:rPr>
          <w:rFonts w:ascii="Comic Sans MS" w:hAnsi="Comic Sans MS" w:cstheme="minorHAnsi"/>
          <w:color w:val="FF0000"/>
        </w:rPr>
        <w:t>Get a GRIHP</w:t>
      </w:r>
      <w:r>
        <w:rPr>
          <w:rFonts w:ascii="Comic Sans MS" w:hAnsi="Comic Sans MS" w:cstheme="minorHAnsi"/>
          <w:color w:val="FF0000"/>
        </w:rPr>
        <w:t>!</w:t>
      </w:r>
      <w:r w:rsidRPr="007D6481">
        <w:rPr>
          <w:rFonts w:ascii="Comic Sans MS" w:hAnsi="Comic Sans MS" w:cstheme="minorHAnsi"/>
          <w:color w:val="FF0000"/>
        </w:rPr>
        <w:t xml:space="preserve"> on Breeds</w:t>
      </w:r>
      <w:r w:rsidR="00197E5B">
        <w:rPr>
          <w:rFonts w:ascii="Comic Sans MS" w:hAnsi="Comic Sans MS" w:cstheme="minorHAnsi"/>
          <w:color w:val="FF0000"/>
        </w:rPr>
        <w:t xml:space="preserve">: </w:t>
      </w:r>
      <w:r w:rsidR="009E5419" w:rsidRPr="008D63EB">
        <w:rPr>
          <w:rFonts w:cstheme="minorHAnsi"/>
          <w:lang w:val="en-US"/>
        </w:rPr>
        <w:t>Our 202</w:t>
      </w:r>
      <w:r w:rsidR="008D63EB" w:rsidRPr="008D63EB">
        <w:rPr>
          <w:rFonts w:cstheme="minorHAnsi"/>
          <w:lang w:val="en-US"/>
        </w:rPr>
        <w:t>2</w:t>
      </w:r>
      <w:r w:rsidR="009E5419" w:rsidRPr="008D63EB">
        <w:rPr>
          <w:rFonts w:cstheme="minorHAnsi"/>
          <w:lang w:val="en-US"/>
        </w:rPr>
        <w:t xml:space="preserve"> Breeds</w:t>
      </w:r>
      <w:r w:rsidR="009E5419" w:rsidRPr="009E5419">
        <w:rPr>
          <w:rFonts w:cstheme="minorHAnsi"/>
          <w:lang w:val="en-US"/>
        </w:rPr>
        <w:t xml:space="preserve"> of the Month </w:t>
      </w:r>
      <w:r w:rsidR="00193C17" w:rsidRPr="009E5419">
        <w:rPr>
          <w:rFonts w:cstheme="minorHAnsi"/>
          <w:lang w:val="en-US"/>
        </w:rPr>
        <w:t>feature</w:t>
      </w:r>
      <w:r w:rsidR="00193C17">
        <w:rPr>
          <w:rFonts w:cstheme="minorHAnsi"/>
          <w:lang w:val="en-US"/>
        </w:rPr>
        <w:t>d</w:t>
      </w:r>
      <w:r w:rsidR="00193C17" w:rsidRPr="009E5419">
        <w:rPr>
          <w:rFonts w:cstheme="minorHAnsi"/>
          <w:lang w:val="en-US"/>
        </w:rPr>
        <w:t xml:space="preserve"> </w:t>
      </w:r>
      <w:r w:rsidR="009E5419" w:rsidRPr="009E5419">
        <w:rPr>
          <w:rFonts w:cstheme="minorHAnsi"/>
          <w:lang w:val="en-US"/>
        </w:rPr>
        <w:t xml:space="preserve">links </w:t>
      </w:r>
      <w:r w:rsidR="00193C17">
        <w:rPr>
          <w:rFonts w:cstheme="minorHAnsi"/>
          <w:lang w:val="en-US"/>
        </w:rPr>
        <w:t xml:space="preserve">to </w:t>
      </w:r>
      <w:r w:rsidR="009E5419" w:rsidRPr="009E5419">
        <w:rPr>
          <w:rFonts w:cstheme="minorHAnsi"/>
          <w:lang w:val="en-US"/>
        </w:rPr>
        <w:t>ou</w:t>
      </w:r>
      <w:r w:rsidR="00FE72DE">
        <w:rPr>
          <w:rFonts w:cstheme="minorHAnsi"/>
          <w:lang w:val="en-US"/>
        </w:rPr>
        <w:t xml:space="preserve">r </w:t>
      </w:r>
      <w:hyperlink r:id="rId15" w:history="1">
        <w:r w:rsidR="00FE72DE" w:rsidRPr="00FE72DE">
          <w:rPr>
            <w:rStyle w:val="Hyperlink"/>
            <w:rFonts w:cstheme="minorHAnsi"/>
            <w:lang w:val="en-US"/>
          </w:rPr>
          <w:t>Pedigree Breeds Database</w:t>
        </w:r>
      </w:hyperlink>
      <w:r w:rsidR="00FE72DE">
        <w:rPr>
          <w:rFonts w:cstheme="minorHAnsi"/>
          <w:lang w:val="en-US"/>
        </w:rPr>
        <w:t xml:space="preserve">, </w:t>
      </w:r>
      <w:r w:rsidR="009E5419" w:rsidRPr="009E5419">
        <w:rPr>
          <w:rFonts w:cstheme="minorHAnsi"/>
          <w:lang w:val="en-US"/>
        </w:rPr>
        <w:t xml:space="preserve">which now contains </w:t>
      </w:r>
      <w:r w:rsidR="009A1B1B">
        <w:rPr>
          <w:rFonts w:cstheme="minorHAnsi"/>
          <w:lang w:val="en-US"/>
        </w:rPr>
        <w:t xml:space="preserve">updated </w:t>
      </w:r>
      <w:r w:rsidR="009E5419" w:rsidRPr="009E5419">
        <w:rPr>
          <w:rFonts w:cstheme="minorHAnsi"/>
          <w:lang w:val="en-US"/>
        </w:rPr>
        <w:t xml:space="preserve">information, videos, links to kennel and breed clubs on </w:t>
      </w:r>
      <w:r w:rsidR="009E5419" w:rsidRPr="00F90244">
        <w:rPr>
          <w:rFonts w:cstheme="minorHAnsi"/>
          <w:lang w:val="en-US"/>
        </w:rPr>
        <w:t>18</w:t>
      </w:r>
      <w:r w:rsidR="00F90244" w:rsidRPr="00F90244">
        <w:rPr>
          <w:rFonts w:cstheme="minorHAnsi"/>
          <w:lang w:val="en-US"/>
        </w:rPr>
        <w:t>3</w:t>
      </w:r>
      <w:r w:rsidR="009E5419" w:rsidRPr="00F90244">
        <w:rPr>
          <w:rFonts w:cstheme="minorHAnsi"/>
          <w:lang w:val="en-US"/>
        </w:rPr>
        <w:t xml:space="preserve"> breeds</w:t>
      </w:r>
      <w:r w:rsidR="009E5419" w:rsidRPr="009E5419">
        <w:rPr>
          <w:rFonts w:cstheme="minorHAnsi"/>
          <w:lang w:val="en-US"/>
        </w:rPr>
        <w:t xml:space="preserve"> as well as links to other content on DogWellNet.com, such as:</w:t>
      </w:r>
    </w:p>
    <w:p w14:paraId="0E341BC2" w14:textId="46CA9FE2" w:rsidR="009E5419" w:rsidRPr="009E5419" w:rsidRDefault="009E5419" w:rsidP="1E9232B3">
      <w:pPr>
        <w:jc w:val="both"/>
      </w:pPr>
      <w:r w:rsidRPr="1E9232B3">
        <w:rPr>
          <w:b/>
          <w:bCs/>
          <w:lang w:val="en-US"/>
        </w:rPr>
        <w:t xml:space="preserve">Get a GRIHP! </w:t>
      </w:r>
      <w:hyperlink r:id="rId16">
        <w:r w:rsidR="006A6E56" w:rsidRPr="1E9232B3">
          <w:rPr>
            <w:rStyle w:val="Hyperlink"/>
            <w:lang w:val="en-US"/>
          </w:rPr>
          <w:t>Globally Relevant Integrated Health Profiles (GRIHPs)</w:t>
        </w:r>
      </w:hyperlink>
      <w:r w:rsidR="006A6E56" w:rsidRPr="1E9232B3">
        <w:rPr>
          <w:lang w:val="en-US"/>
        </w:rPr>
        <w:t xml:space="preserve">, </w:t>
      </w:r>
      <w:r w:rsidRPr="1E9232B3">
        <w:rPr>
          <w:lang w:val="en-US"/>
        </w:rPr>
        <w:t>describe the Big Picture of health on (all) conditions that are of interest within a breed. Get a GRIHP! breeds for 202</w:t>
      </w:r>
      <w:r w:rsidR="00F90244" w:rsidRPr="1E9232B3">
        <w:rPr>
          <w:lang w:val="en-US"/>
        </w:rPr>
        <w:t>2</w:t>
      </w:r>
      <w:r w:rsidRPr="1E9232B3">
        <w:rPr>
          <w:lang w:val="en-US"/>
        </w:rPr>
        <w:t xml:space="preserve"> </w:t>
      </w:r>
      <w:r w:rsidRPr="00E44A62">
        <w:rPr>
          <w:lang w:val="en-US"/>
        </w:rPr>
        <w:t>include</w:t>
      </w:r>
      <w:r w:rsidR="00F90244" w:rsidRPr="00E44A62">
        <w:rPr>
          <w:lang w:val="en-US"/>
        </w:rPr>
        <w:t xml:space="preserve"> </w:t>
      </w:r>
      <w:r w:rsidR="005252EB">
        <w:rPr>
          <w:lang w:val="en-US"/>
        </w:rPr>
        <w:t>(</w:t>
      </w:r>
      <w:r w:rsidR="00F90244" w:rsidRPr="00E44A62">
        <w:rPr>
          <w:lang w:val="en-US"/>
        </w:rPr>
        <w:t>so far</w:t>
      </w:r>
      <w:r w:rsidR="005252EB">
        <w:rPr>
          <w:lang w:val="en-US"/>
        </w:rPr>
        <w:t>)</w:t>
      </w:r>
      <w:r w:rsidR="00F90244" w:rsidRPr="1E9232B3">
        <w:rPr>
          <w:lang w:val="en-US"/>
        </w:rPr>
        <w:t xml:space="preserve"> </w:t>
      </w:r>
      <w:r w:rsidR="00420D0E" w:rsidRPr="1E9232B3">
        <w:rPr>
          <w:lang w:val="en-US"/>
        </w:rPr>
        <w:t>Whippets, Belgian Shepherds, English Bulldogs, and Irish Soft Coated Wheaten Terriers.</w:t>
      </w:r>
    </w:p>
    <w:p w14:paraId="00198B84" w14:textId="31E80B1E" w:rsidR="009E5419" w:rsidRPr="009E5419" w:rsidRDefault="009E5419" w:rsidP="1E9232B3">
      <w:pPr>
        <w:jc w:val="both"/>
      </w:pPr>
      <w:r w:rsidRPr="1E9232B3">
        <w:rPr>
          <w:lang w:val="en-US"/>
        </w:rPr>
        <w:t>All include information on national populations, breed statistics</w:t>
      </w:r>
      <w:r w:rsidR="0056571B" w:rsidRPr="1E9232B3">
        <w:rPr>
          <w:lang w:val="en-US"/>
        </w:rPr>
        <w:t xml:space="preserve"> – including from our Partner Agria, </w:t>
      </w:r>
      <w:r w:rsidR="00193C17" w:rsidRPr="1E9232B3">
        <w:rPr>
          <w:lang w:val="en-US"/>
        </w:rPr>
        <w:t>h</w:t>
      </w:r>
      <w:r w:rsidRPr="1E9232B3">
        <w:rPr>
          <w:lang w:val="en-US"/>
        </w:rPr>
        <w:t xml:space="preserve">ealth </w:t>
      </w:r>
      <w:r w:rsidR="00193C17" w:rsidRPr="1E9232B3">
        <w:rPr>
          <w:lang w:val="en-US"/>
        </w:rPr>
        <w:t xml:space="preserve">strategies </w:t>
      </w:r>
      <w:r w:rsidRPr="1E9232B3">
        <w:rPr>
          <w:lang w:val="en-US"/>
        </w:rPr>
        <w:t>from Swedish RAS</w:t>
      </w:r>
      <w:r w:rsidR="00FC078B" w:rsidRPr="1E9232B3">
        <w:rPr>
          <w:lang w:val="en-US"/>
        </w:rPr>
        <w:t>,</w:t>
      </w:r>
      <w:r w:rsidRPr="1E9232B3">
        <w:rPr>
          <w:lang w:val="en-US"/>
        </w:rPr>
        <w:t xml:space="preserve"> and Finnish P</w:t>
      </w:r>
      <w:r w:rsidR="0056571B" w:rsidRPr="1E9232B3">
        <w:rPr>
          <w:lang w:val="en-US"/>
        </w:rPr>
        <w:t>EVISA</w:t>
      </w:r>
      <w:r w:rsidRPr="1E9232B3">
        <w:rPr>
          <w:lang w:val="en-US"/>
        </w:rPr>
        <w:t xml:space="preserve"> and JTO</w:t>
      </w:r>
      <w:r w:rsidR="00193C17" w:rsidRPr="1E9232B3">
        <w:rPr>
          <w:lang w:val="en-US"/>
        </w:rPr>
        <w:t xml:space="preserve"> documents</w:t>
      </w:r>
      <w:r w:rsidRPr="1E9232B3">
        <w:rPr>
          <w:lang w:val="en-US"/>
        </w:rPr>
        <w:t xml:space="preserve">; </w:t>
      </w:r>
      <w:r w:rsidR="00193C17" w:rsidRPr="1E9232B3">
        <w:rPr>
          <w:lang w:val="en-US"/>
        </w:rPr>
        <w:t xml:space="preserve">as well as </w:t>
      </w:r>
      <w:r w:rsidRPr="1E9232B3">
        <w:rPr>
          <w:lang w:val="en-US"/>
        </w:rPr>
        <w:t>recommended</w:t>
      </w:r>
      <w:r w:rsidR="005252EB">
        <w:rPr>
          <w:lang w:val="en-US"/>
        </w:rPr>
        <w:t>/</w:t>
      </w:r>
      <w:r w:rsidRPr="1E9232B3">
        <w:rPr>
          <w:lang w:val="en-US"/>
        </w:rPr>
        <w:t xml:space="preserve">required health tests from </w:t>
      </w:r>
      <w:r w:rsidR="00823479" w:rsidRPr="1E9232B3">
        <w:rPr>
          <w:lang w:val="en-US"/>
        </w:rPr>
        <w:t xml:space="preserve">the </w:t>
      </w:r>
      <w:r w:rsidRPr="1E9232B3">
        <w:rPr>
          <w:lang w:val="en-US"/>
        </w:rPr>
        <w:t>UK, Sweden, Finland, and USA, and</w:t>
      </w:r>
      <w:r w:rsidR="00E44A62" w:rsidRPr="00E44A62">
        <w:rPr>
          <w:lang w:val="en-US"/>
        </w:rPr>
        <w:t>,</w:t>
      </w:r>
      <w:r w:rsidRPr="00E44A62">
        <w:rPr>
          <w:lang w:val="en-US"/>
        </w:rPr>
        <w:t xml:space="preserve"> </w:t>
      </w:r>
      <w:r w:rsidR="00E44A62" w:rsidRPr="00E44A62">
        <w:rPr>
          <w:lang w:val="en-US"/>
        </w:rPr>
        <w:t>more recently,</w:t>
      </w:r>
      <w:r w:rsidRPr="00E44A62">
        <w:rPr>
          <w:lang w:val="en-US"/>
        </w:rPr>
        <w:t xml:space="preserve"> from France, Germany</w:t>
      </w:r>
      <w:r w:rsidR="00E44A62">
        <w:rPr>
          <w:lang w:val="en-US"/>
        </w:rPr>
        <w:t>,</w:t>
      </w:r>
      <w:r w:rsidRPr="00E44A62">
        <w:rPr>
          <w:lang w:val="en-US"/>
        </w:rPr>
        <w:t xml:space="preserve"> and the Netherlands.</w:t>
      </w:r>
    </w:p>
    <w:p w14:paraId="65CDC3CD" w14:textId="2F86E4F1" w:rsidR="009E5419" w:rsidRDefault="00F41F2D" w:rsidP="1E9232B3">
      <w:pPr>
        <w:jc w:val="both"/>
        <w:rPr>
          <w:lang w:val="en-US"/>
        </w:rPr>
      </w:pPr>
      <w:r w:rsidRPr="1E9232B3">
        <w:rPr>
          <w:lang w:val="en-US"/>
        </w:rPr>
        <w:t>GRIHP articles are</w:t>
      </w:r>
      <w:r w:rsidR="009E5419" w:rsidRPr="1E9232B3">
        <w:rPr>
          <w:lang w:val="en-US"/>
        </w:rPr>
        <w:t xml:space="preserve"> </w:t>
      </w:r>
      <w:r w:rsidR="00FC078B" w:rsidRPr="1E9232B3">
        <w:rPr>
          <w:lang w:val="en-US"/>
        </w:rPr>
        <w:t xml:space="preserve">published </w:t>
      </w:r>
      <w:r w:rsidR="009E5419" w:rsidRPr="1E9232B3">
        <w:rPr>
          <w:lang w:val="en-US"/>
        </w:rPr>
        <w:t xml:space="preserve">in concert </w:t>
      </w:r>
      <w:r w:rsidR="009E5419" w:rsidRPr="00FC7418">
        <w:rPr>
          <w:lang w:val="en-US"/>
        </w:rPr>
        <w:t xml:space="preserve">with Meet the </w:t>
      </w:r>
      <w:r w:rsidR="00FC7418" w:rsidRPr="00FC7418">
        <w:rPr>
          <w:lang w:val="en-US"/>
        </w:rPr>
        <w:t>B</w:t>
      </w:r>
      <w:r w:rsidR="009E5419" w:rsidRPr="00FC7418">
        <w:rPr>
          <w:lang w:val="en-US"/>
        </w:rPr>
        <w:t>reed</w:t>
      </w:r>
      <w:r w:rsidR="009E5419" w:rsidRPr="1E9232B3">
        <w:rPr>
          <w:lang w:val="en-US"/>
        </w:rPr>
        <w:t xml:space="preserve"> </w:t>
      </w:r>
      <w:r w:rsidRPr="1E9232B3">
        <w:rPr>
          <w:lang w:val="en-US"/>
        </w:rPr>
        <w:t xml:space="preserve">presentations </w:t>
      </w:r>
      <w:r w:rsidR="002F58BF" w:rsidRPr="1E9232B3">
        <w:rPr>
          <w:lang w:val="en-US"/>
        </w:rPr>
        <w:t xml:space="preserve">by IPFD Collaborating Partner, </w:t>
      </w:r>
      <w:r w:rsidR="009E5419" w:rsidRPr="1E9232B3">
        <w:rPr>
          <w:lang w:val="en-US"/>
        </w:rPr>
        <w:t xml:space="preserve">the </w:t>
      </w:r>
      <w:r w:rsidRPr="1E9232B3">
        <w:rPr>
          <w:lang w:val="en-US"/>
        </w:rPr>
        <w:t>World Small Animal Veterinary Association (</w:t>
      </w:r>
      <w:r w:rsidR="009E5419" w:rsidRPr="1E9232B3">
        <w:rPr>
          <w:lang w:val="en-US"/>
        </w:rPr>
        <w:t>WSAVA</w:t>
      </w:r>
      <w:r w:rsidRPr="1E9232B3">
        <w:rPr>
          <w:lang w:val="en-US"/>
        </w:rPr>
        <w:t>)</w:t>
      </w:r>
      <w:r w:rsidR="009E5419" w:rsidRPr="1E9232B3">
        <w:rPr>
          <w:lang w:val="en-US"/>
        </w:rPr>
        <w:t xml:space="preserve"> </w:t>
      </w:r>
      <w:r w:rsidR="002F58BF" w:rsidRPr="1E9232B3">
        <w:rPr>
          <w:lang w:val="en-US"/>
        </w:rPr>
        <w:t xml:space="preserve">in their </w:t>
      </w:r>
      <w:r w:rsidR="009E5419" w:rsidRPr="1E9232B3">
        <w:rPr>
          <w:lang w:val="en-US"/>
        </w:rPr>
        <w:t>Bulletin</w:t>
      </w:r>
      <w:r w:rsidR="002F58BF" w:rsidRPr="1E9232B3">
        <w:rPr>
          <w:lang w:val="en-US"/>
        </w:rPr>
        <w:t xml:space="preserve"> newsletter.</w:t>
      </w:r>
    </w:p>
    <w:p w14:paraId="6509CA7D" w14:textId="77777777" w:rsidR="005B20B2" w:rsidRPr="009E5419" w:rsidRDefault="005B20B2" w:rsidP="1E9232B3">
      <w:pPr>
        <w:jc w:val="both"/>
        <w:rPr>
          <w:b/>
          <w:bCs/>
        </w:rPr>
      </w:pPr>
    </w:p>
    <w:p w14:paraId="5D8BC2B8" w14:textId="77777777" w:rsidR="009E5419" w:rsidRPr="00EA574E" w:rsidRDefault="009E5419" w:rsidP="001025AE">
      <w:pPr>
        <w:jc w:val="both"/>
        <w:rPr>
          <w:rFonts w:ascii="Comic Sans MS" w:hAnsi="Comic Sans MS" w:cstheme="minorHAnsi"/>
          <w:b/>
          <w:bCs/>
          <w:color w:val="FF0000"/>
        </w:rPr>
      </w:pPr>
      <w:r w:rsidRPr="00EA574E">
        <w:rPr>
          <w:rFonts w:ascii="Comic Sans MS" w:hAnsi="Comic Sans MS" w:cstheme="minorHAnsi"/>
          <w:b/>
          <w:bCs/>
          <w:color w:val="FF0000"/>
        </w:rPr>
        <w:t xml:space="preserve">Highlighting Actions by Partners </w:t>
      </w:r>
    </w:p>
    <w:p w14:paraId="55B9F478" w14:textId="26452433" w:rsidR="009E5419" w:rsidRPr="009E5419" w:rsidRDefault="00B828E7" w:rsidP="001025AE">
      <w:pPr>
        <w:tabs>
          <w:tab w:val="num" w:pos="720"/>
        </w:tabs>
        <w:jc w:val="both"/>
        <w:rPr>
          <w:rFonts w:cstheme="minorHAnsi"/>
        </w:rPr>
      </w:pPr>
      <w:r>
        <w:rPr>
          <w:rFonts w:ascii="Comic Sans MS" w:hAnsi="Comic Sans MS" w:cstheme="minorHAnsi"/>
          <w:color w:val="FF0000"/>
        </w:rPr>
        <w:t>Digest</w:t>
      </w:r>
      <w:r w:rsidRPr="00776D6E">
        <w:rPr>
          <w:rFonts w:cstheme="minorHAnsi"/>
          <w:color w:val="FF0000"/>
        </w:rPr>
        <w:t>:</w:t>
      </w:r>
      <w:r>
        <w:rPr>
          <w:rFonts w:cstheme="minorHAnsi"/>
        </w:rPr>
        <w:t xml:space="preserve"> </w:t>
      </w:r>
      <w:r w:rsidR="00C05EC3">
        <w:rPr>
          <w:rFonts w:cstheme="minorHAnsi"/>
        </w:rPr>
        <w:t>O</w:t>
      </w:r>
      <w:r w:rsidR="009E5419" w:rsidRPr="009E5419">
        <w:rPr>
          <w:rFonts w:cstheme="minorHAnsi"/>
        </w:rPr>
        <w:t xml:space="preserve">ur </w:t>
      </w:r>
      <w:hyperlink r:id="rId17" w:history="1">
        <w:r w:rsidR="009E5419" w:rsidRPr="00FD1D7E">
          <w:rPr>
            <w:rStyle w:val="Hyperlink"/>
            <w:rFonts w:cstheme="minorHAnsi"/>
          </w:rPr>
          <w:t>Digest</w:t>
        </w:r>
      </w:hyperlink>
      <w:r w:rsidR="00C05EC3">
        <w:rPr>
          <w:rFonts w:cstheme="minorHAnsi"/>
        </w:rPr>
        <w:t xml:space="preserve"> e-newsletter</w:t>
      </w:r>
      <w:r w:rsidR="00207A56">
        <w:rPr>
          <w:rFonts w:cstheme="minorHAnsi"/>
        </w:rPr>
        <w:t xml:space="preserve"> is</w:t>
      </w:r>
      <w:r w:rsidR="00A717CB">
        <w:rPr>
          <w:rFonts w:cstheme="minorHAnsi"/>
        </w:rPr>
        <w:t xml:space="preserve"> published several times a year</w:t>
      </w:r>
      <w:r w:rsidR="00207A56">
        <w:rPr>
          <w:rFonts w:cstheme="minorHAnsi"/>
        </w:rPr>
        <w:t xml:space="preserve">. Each issue includes a special </w:t>
      </w:r>
      <w:r w:rsidR="00207A56" w:rsidRPr="00891375">
        <w:rPr>
          <w:rFonts w:cstheme="minorHAnsi"/>
          <w:i/>
          <w:iCs/>
        </w:rPr>
        <w:t>Partners in Action</w:t>
      </w:r>
      <w:r w:rsidR="00207A56">
        <w:rPr>
          <w:rFonts w:cstheme="minorHAnsi"/>
        </w:rPr>
        <w:t xml:space="preserve"> section highlighting news from our Partners and contributors.</w:t>
      </w:r>
    </w:p>
    <w:p w14:paraId="59E48173" w14:textId="632E6C3E" w:rsidR="009E5419" w:rsidRPr="009E5419" w:rsidRDefault="009E5419" w:rsidP="001025AE">
      <w:pPr>
        <w:tabs>
          <w:tab w:val="num" w:pos="720"/>
        </w:tabs>
        <w:jc w:val="both"/>
        <w:rPr>
          <w:rFonts w:cstheme="minorHAnsi"/>
        </w:rPr>
      </w:pPr>
      <w:r w:rsidRPr="009E5419">
        <w:rPr>
          <w:rFonts w:ascii="Comic Sans MS" w:hAnsi="Comic Sans MS" w:cstheme="minorHAnsi"/>
          <w:color w:val="FF0000"/>
        </w:rPr>
        <w:t>Blogs</w:t>
      </w:r>
      <w:r w:rsidR="003C580B" w:rsidRPr="00776D6E">
        <w:rPr>
          <w:rFonts w:cstheme="minorHAnsi"/>
          <w:color w:val="FF0000"/>
        </w:rPr>
        <w:t>:</w:t>
      </w:r>
      <w:r w:rsidR="003C580B">
        <w:rPr>
          <w:rFonts w:cstheme="minorHAnsi"/>
        </w:rPr>
        <w:t xml:space="preserve"> Focus on issues timely and relevant to key stakeholders, such as breeders. Examples include:</w:t>
      </w:r>
    </w:p>
    <w:p w14:paraId="62F3C57B" w14:textId="528C7590" w:rsidR="00F90223" w:rsidRPr="002C71BC" w:rsidRDefault="00892040" w:rsidP="001025AE">
      <w:pPr>
        <w:pStyle w:val="ListParagraph"/>
        <w:numPr>
          <w:ilvl w:val="0"/>
          <w:numId w:val="5"/>
        </w:numPr>
        <w:tabs>
          <w:tab w:val="num" w:pos="720"/>
        </w:tabs>
        <w:jc w:val="both"/>
        <w:rPr>
          <w:rFonts w:cstheme="minorHAnsi"/>
        </w:rPr>
      </w:pPr>
      <w:hyperlink r:id="rId18" w:history="1">
        <w:r w:rsidR="00F90223" w:rsidRPr="002C71BC">
          <w:rPr>
            <w:rStyle w:val="Hyperlink"/>
            <w:rFonts w:cstheme="minorHAnsi"/>
          </w:rPr>
          <w:t>WSAVA Calls for ‘Health-focused’ Breeding</w:t>
        </w:r>
      </w:hyperlink>
    </w:p>
    <w:p w14:paraId="7186E87B" w14:textId="75738C96" w:rsidR="00F90223" w:rsidRPr="002C71BC" w:rsidRDefault="00892040" w:rsidP="001025AE">
      <w:pPr>
        <w:pStyle w:val="ListParagraph"/>
        <w:numPr>
          <w:ilvl w:val="0"/>
          <w:numId w:val="5"/>
        </w:numPr>
        <w:tabs>
          <w:tab w:val="num" w:pos="720"/>
        </w:tabs>
        <w:jc w:val="both"/>
        <w:rPr>
          <w:rStyle w:val="d2edcug0"/>
          <w:rFonts w:cstheme="minorHAnsi"/>
        </w:rPr>
      </w:pPr>
      <w:hyperlink r:id="rId19" w:history="1">
        <w:r w:rsidR="00F90223" w:rsidRPr="002C71BC">
          <w:rPr>
            <w:rStyle w:val="Hyperlink"/>
          </w:rPr>
          <w:t>Norway dog breeding bans – what can you do to save your own breed?</w:t>
        </w:r>
      </w:hyperlink>
    </w:p>
    <w:p w14:paraId="6CE5521F" w14:textId="6C1420B3" w:rsidR="00F90223" w:rsidRPr="002C71BC" w:rsidRDefault="00892040" w:rsidP="001025AE">
      <w:pPr>
        <w:pStyle w:val="ListParagraph"/>
        <w:numPr>
          <w:ilvl w:val="0"/>
          <w:numId w:val="5"/>
        </w:numPr>
        <w:tabs>
          <w:tab w:val="num" w:pos="720"/>
        </w:tabs>
        <w:jc w:val="both"/>
        <w:rPr>
          <w:rFonts w:cstheme="minorHAnsi"/>
        </w:rPr>
      </w:pPr>
      <w:hyperlink r:id="rId20" w:history="1">
        <w:r w:rsidR="002C71BC" w:rsidRPr="002C71BC">
          <w:rPr>
            <w:rStyle w:val="Hyperlink"/>
          </w:rPr>
          <w:t>Breeding healthy puppies &amp; sustaining your breed: the goal &amp; how do you get there?</w:t>
        </w:r>
      </w:hyperlink>
      <w:r w:rsidR="002C71BC" w:rsidRPr="002C71BC">
        <w:t> </w:t>
      </w:r>
    </w:p>
    <w:p w14:paraId="5B377121" w14:textId="7928FDE1" w:rsidR="002C71BC" w:rsidRPr="002C71BC" w:rsidRDefault="00892040" w:rsidP="001025AE">
      <w:pPr>
        <w:pStyle w:val="ListParagraph"/>
        <w:numPr>
          <w:ilvl w:val="0"/>
          <w:numId w:val="5"/>
        </w:numPr>
        <w:tabs>
          <w:tab w:val="num" w:pos="720"/>
        </w:tabs>
        <w:jc w:val="both"/>
        <w:rPr>
          <w:rFonts w:cstheme="minorHAnsi"/>
        </w:rPr>
      </w:pPr>
      <w:hyperlink r:id="rId21" w:history="1">
        <w:r w:rsidR="002C71BC" w:rsidRPr="002C71BC">
          <w:rPr>
            <w:rStyle w:val="Hyperlink"/>
          </w:rPr>
          <w:t>The Downside of Inbreeding</w:t>
        </w:r>
      </w:hyperlink>
    </w:p>
    <w:p w14:paraId="29683EE5" w14:textId="77777777" w:rsidR="00AE3806" w:rsidRPr="00AE3806" w:rsidRDefault="00892040" w:rsidP="00AE3806">
      <w:pPr>
        <w:pStyle w:val="ListParagraph"/>
        <w:numPr>
          <w:ilvl w:val="0"/>
          <w:numId w:val="5"/>
        </w:numPr>
        <w:tabs>
          <w:tab w:val="num" w:pos="720"/>
        </w:tabs>
        <w:jc w:val="both"/>
        <w:rPr>
          <w:rStyle w:val="Hyperlink"/>
          <w:rFonts w:cstheme="minorHAnsi"/>
          <w:color w:val="auto"/>
          <w:u w:val="none"/>
        </w:rPr>
      </w:pPr>
      <w:hyperlink r:id="rId22" w:history="1">
        <w:r w:rsidR="002C71BC" w:rsidRPr="002C71BC">
          <w:rPr>
            <w:rStyle w:val="Hyperlink"/>
          </w:rPr>
          <w:t>Kennel Clubs and Responsible Breeding: Examples from Finland</w:t>
        </w:r>
      </w:hyperlink>
    </w:p>
    <w:p w14:paraId="3FF070BF" w14:textId="3E60FA1F" w:rsidR="00F90223" w:rsidRPr="00AE3806" w:rsidRDefault="00892040" w:rsidP="00AE3806">
      <w:pPr>
        <w:pStyle w:val="ListParagraph"/>
        <w:numPr>
          <w:ilvl w:val="0"/>
          <w:numId w:val="5"/>
        </w:numPr>
        <w:tabs>
          <w:tab w:val="num" w:pos="720"/>
        </w:tabs>
        <w:jc w:val="both"/>
        <w:rPr>
          <w:rFonts w:cstheme="minorHAnsi"/>
        </w:rPr>
      </w:pPr>
      <w:hyperlink r:id="rId23" w:history="1">
        <w:r w:rsidR="002C71BC" w:rsidRPr="002C71BC">
          <w:rPr>
            <w:rStyle w:val="Hyperlink"/>
          </w:rPr>
          <w:t>Genetic diversity tools in the Finnish Kennel Club's breeding database</w:t>
        </w:r>
      </w:hyperlink>
    </w:p>
    <w:p w14:paraId="219F3A37" w14:textId="77777777" w:rsidR="005B20B2" w:rsidRDefault="009D1C5D" w:rsidP="001025AE">
      <w:pPr>
        <w:tabs>
          <w:tab w:val="num" w:pos="720"/>
        </w:tabs>
        <w:jc w:val="both"/>
        <w:rPr>
          <w:rFonts w:cstheme="minorHAnsi"/>
        </w:rPr>
      </w:pPr>
      <w:r>
        <w:rPr>
          <w:rFonts w:ascii="Comic Sans MS" w:hAnsi="Comic Sans MS" w:cstheme="minorHAnsi"/>
          <w:color w:val="FF0000"/>
        </w:rPr>
        <w:t>Social Media</w:t>
      </w:r>
      <w:r w:rsidRPr="00776D6E">
        <w:rPr>
          <w:rFonts w:cstheme="minorHAnsi"/>
          <w:color w:val="FF0000"/>
        </w:rPr>
        <w:t>:</w:t>
      </w:r>
      <w:r>
        <w:rPr>
          <w:rFonts w:cstheme="minorHAnsi"/>
        </w:rPr>
        <w:t xml:space="preserve"> We frequently post and share content </w:t>
      </w:r>
      <w:r w:rsidR="00827738">
        <w:rPr>
          <w:rFonts w:cstheme="minorHAnsi"/>
        </w:rPr>
        <w:t>on our Partners’ activities to</w:t>
      </w:r>
      <w:r w:rsidRPr="009E5419">
        <w:rPr>
          <w:rFonts w:cstheme="minorHAnsi"/>
        </w:rPr>
        <w:t xml:space="preserve"> our social media channels</w:t>
      </w:r>
      <w:r w:rsidR="00827738">
        <w:rPr>
          <w:rFonts w:cstheme="minorHAnsi"/>
        </w:rPr>
        <w:t>.</w:t>
      </w:r>
      <w:bookmarkStart w:id="1" w:name="_Hlk87165996"/>
    </w:p>
    <w:p w14:paraId="1850B758" w14:textId="43AA0E8D" w:rsidR="00A97E6F" w:rsidRPr="005B20B2" w:rsidRDefault="00A97E6F" w:rsidP="001025AE">
      <w:pPr>
        <w:tabs>
          <w:tab w:val="num" w:pos="720"/>
        </w:tabs>
        <w:jc w:val="both"/>
        <w:rPr>
          <w:rFonts w:cstheme="minorHAnsi"/>
        </w:rPr>
      </w:pPr>
      <w:r w:rsidRPr="00EA574E">
        <w:rPr>
          <w:rFonts w:ascii="Comic Sans MS" w:hAnsi="Comic Sans MS" w:cstheme="minorHAnsi"/>
          <w:b/>
          <w:bCs/>
          <w:color w:val="FF0000"/>
        </w:rPr>
        <w:t xml:space="preserve">Getting the Balanced, Big Picture Message </w:t>
      </w:r>
      <w:r w:rsidR="00197E5B" w:rsidRPr="00EA574E">
        <w:rPr>
          <w:rFonts w:ascii="Comic Sans MS" w:hAnsi="Comic Sans MS" w:cstheme="minorHAnsi"/>
          <w:b/>
          <w:bCs/>
          <w:color w:val="FF0000"/>
        </w:rPr>
        <w:t>O</w:t>
      </w:r>
      <w:r w:rsidRPr="00EA574E">
        <w:rPr>
          <w:rFonts w:ascii="Comic Sans MS" w:hAnsi="Comic Sans MS" w:cstheme="minorHAnsi"/>
          <w:b/>
          <w:bCs/>
          <w:color w:val="FF0000"/>
        </w:rPr>
        <w:t>ut</w:t>
      </w:r>
    </w:p>
    <w:bookmarkEnd w:id="1"/>
    <w:p w14:paraId="1C272DD2" w14:textId="23B0471E" w:rsidR="00B523A1" w:rsidRDefault="00B523A1" w:rsidP="001025AE">
      <w:pPr>
        <w:tabs>
          <w:tab w:val="num" w:pos="720"/>
        </w:tabs>
        <w:jc w:val="both"/>
        <w:rPr>
          <w:rFonts w:cstheme="minorHAnsi"/>
        </w:rPr>
      </w:pPr>
      <w:r>
        <w:rPr>
          <w:rFonts w:ascii="Comic Sans MS" w:hAnsi="Comic Sans MS" w:cstheme="minorHAnsi"/>
          <w:color w:val="FF0000"/>
        </w:rPr>
        <w:t>Our</w:t>
      </w:r>
      <w:r w:rsidRPr="00B523A1">
        <w:rPr>
          <w:rFonts w:ascii="Comic Sans MS" w:hAnsi="Comic Sans MS" w:cstheme="minorHAnsi"/>
          <w:color w:val="FF0000"/>
        </w:rPr>
        <w:t xml:space="preserve"> Multi-Pronged Approach:</w:t>
      </w:r>
      <w:r w:rsidRPr="00B523A1">
        <w:rPr>
          <w:rFonts w:cstheme="minorHAnsi"/>
          <w:color w:val="FF0000"/>
        </w:rPr>
        <w:t xml:space="preserve"> </w:t>
      </w:r>
      <w:r w:rsidRPr="00B523A1">
        <w:rPr>
          <w:rFonts w:cstheme="minorHAnsi"/>
        </w:rPr>
        <w:t>Via</w:t>
      </w:r>
      <w:r>
        <w:rPr>
          <w:rFonts w:cstheme="minorHAnsi"/>
        </w:rPr>
        <w:t xml:space="preserve"> </w:t>
      </w:r>
      <w:hyperlink r:id="rId24" w:history="1">
        <w:r w:rsidRPr="00B523A1">
          <w:rPr>
            <w:rStyle w:val="Hyperlink"/>
            <w:rFonts w:cstheme="minorHAnsi"/>
          </w:rPr>
          <w:t>DogWellNet.com</w:t>
        </w:r>
      </w:hyperlink>
      <w:r>
        <w:rPr>
          <w:rFonts w:cstheme="minorHAnsi"/>
        </w:rPr>
        <w:t xml:space="preserve">, </w:t>
      </w:r>
      <w:r w:rsidRPr="00B523A1">
        <w:rPr>
          <w:rFonts w:cstheme="minorHAnsi"/>
        </w:rPr>
        <w:t>IPFD's outreach</w:t>
      </w:r>
      <w:r>
        <w:rPr>
          <w:rFonts w:cstheme="minorHAnsi"/>
        </w:rPr>
        <w:t>,</w:t>
      </w:r>
      <w:r w:rsidRPr="00B523A1">
        <w:rPr>
          <w:rFonts w:cstheme="minorHAnsi"/>
        </w:rPr>
        <w:t xml:space="preserve"> and International Dog Health Workshops/Virtual Workshops</w:t>
      </w:r>
      <w:r>
        <w:rPr>
          <w:rFonts w:cstheme="minorHAnsi"/>
        </w:rPr>
        <w:t>,</w:t>
      </w:r>
      <w:r w:rsidRPr="00B523A1">
        <w:rPr>
          <w:rFonts w:cstheme="minorHAnsi"/>
        </w:rPr>
        <w:t xml:space="preserve"> our aim has been to collect and present evidence-based data, highlight Kennel and Breed Club tools and programs and resources, and share common sense content that promotes health and wellness for purebred dogs and all dogs. </w:t>
      </w:r>
    </w:p>
    <w:p w14:paraId="6DEADD53" w14:textId="572B93B5" w:rsidR="00BB74B5" w:rsidRDefault="00B523A1" w:rsidP="001025AE">
      <w:pPr>
        <w:tabs>
          <w:tab w:val="num" w:pos="720"/>
        </w:tabs>
        <w:jc w:val="both"/>
        <w:rPr>
          <w:rFonts w:cstheme="minorHAnsi"/>
        </w:rPr>
      </w:pPr>
      <w:r w:rsidRPr="00B523A1">
        <w:rPr>
          <w:rFonts w:cstheme="minorHAnsi"/>
        </w:rPr>
        <w:t>We have engaged experts in breeds, involved genetic and canine researchers as well as featured materials from health and welfare sectors, industry/pet insurance/</w:t>
      </w:r>
      <w:r w:rsidR="00BB74B5">
        <w:rPr>
          <w:rFonts w:cstheme="minorHAnsi"/>
        </w:rPr>
        <w:t xml:space="preserve"> </w:t>
      </w:r>
      <w:r w:rsidRPr="00B523A1">
        <w:rPr>
          <w:rFonts w:cstheme="minorHAnsi"/>
        </w:rPr>
        <w:t>genetic test providers and the veterinary organizations/fields.</w:t>
      </w:r>
    </w:p>
    <w:p w14:paraId="191C5DF7" w14:textId="1C58B7A2" w:rsidR="00B523A1" w:rsidRDefault="00B523A1" w:rsidP="001025AE">
      <w:pPr>
        <w:tabs>
          <w:tab w:val="num" w:pos="720"/>
        </w:tabs>
        <w:jc w:val="both"/>
        <w:rPr>
          <w:rFonts w:cstheme="minorHAnsi"/>
        </w:rPr>
      </w:pPr>
      <w:r w:rsidRPr="00B523A1">
        <w:rPr>
          <w:rFonts w:cstheme="minorHAnsi"/>
        </w:rPr>
        <w:t>We provide centralized venues in which the canine communities across borders can come together to explore methods and means to understand improve dog's lives. Through engaging experts</w:t>
      </w:r>
      <w:r>
        <w:rPr>
          <w:rFonts w:cstheme="minorHAnsi"/>
        </w:rPr>
        <w:t>,</w:t>
      </w:r>
      <w:r w:rsidRPr="00B523A1">
        <w:rPr>
          <w:rFonts w:cstheme="minorHAnsi"/>
        </w:rPr>
        <w:t xml:space="preserve"> we have been successful in highlighting the work of our partners that directly serves and enhances value added human canine connections. </w:t>
      </w:r>
    </w:p>
    <w:p w14:paraId="16731387" w14:textId="66879699" w:rsidR="00B523A1" w:rsidRDefault="00B523A1" w:rsidP="001025AE">
      <w:pPr>
        <w:tabs>
          <w:tab w:val="num" w:pos="720"/>
        </w:tabs>
        <w:jc w:val="both"/>
        <w:rPr>
          <w:rFonts w:cstheme="minorHAnsi"/>
        </w:rPr>
      </w:pPr>
      <w:r w:rsidRPr="00B523A1">
        <w:rPr>
          <w:rFonts w:cstheme="minorHAnsi"/>
        </w:rPr>
        <w:t>We are thrilled to spotlight our Partners</w:t>
      </w:r>
      <w:r w:rsidR="00180877">
        <w:rPr>
          <w:rFonts w:cstheme="minorHAnsi"/>
        </w:rPr>
        <w:t>’</w:t>
      </w:r>
      <w:r w:rsidRPr="00B523A1">
        <w:rPr>
          <w:rFonts w:cstheme="minorHAnsi"/>
        </w:rPr>
        <w:t xml:space="preserve"> and Collaborators</w:t>
      </w:r>
      <w:r w:rsidR="00180877">
        <w:rPr>
          <w:rFonts w:cstheme="minorHAnsi"/>
        </w:rPr>
        <w:t>’</w:t>
      </w:r>
      <w:r w:rsidRPr="00B523A1">
        <w:rPr>
          <w:rFonts w:cstheme="minorHAnsi"/>
        </w:rPr>
        <w:t xml:space="preserve"> efforts on behalf of dogs and to keep lines of communication between stakeholders open and productive.</w:t>
      </w:r>
    </w:p>
    <w:p w14:paraId="5D7AD839" w14:textId="61B3396C" w:rsidR="00DB363E" w:rsidRPr="00A97E6F" w:rsidRDefault="00A97E6F" w:rsidP="001025AE">
      <w:pPr>
        <w:tabs>
          <w:tab w:val="num" w:pos="720"/>
        </w:tabs>
        <w:jc w:val="both"/>
        <w:rPr>
          <w:rFonts w:cstheme="minorHAnsi"/>
        </w:rPr>
      </w:pPr>
      <w:r w:rsidRPr="00EA574E">
        <w:rPr>
          <w:rFonts w:ascii="Comic Sans MS" w:hAnsi="Comic Sans MS" w:cstheme="minorHAnsi"/>
          <w:color w:val="FF0000"/>
        </w:rPr>
        <w:t>WSAVA Bulletin</w:t>
      </w:r>
      <w:r w:rsidR="00EA574E" w:rsidRPr="00776D6E">
        <w:rPr>
          <w:rFonts w:cstheme="minorHAnsi"/>
          <w:color w:val="FF0000"/>
        </w:rPr>
        <w:t>:</w:t>
      </w:r>
      <w:r w:rsidR="00EA574E">
        <w:rPr>
          <w:rFonts w:cstheme="minorHAnsi"/>
        </w:rPr>
        <w:t xml:space="preserve"> IPFD’s regular </w:t>
      </w:r>
      <w:hyperlink r:id="rId25" w:history="1">
        <w:r w:rsidR="00EA574E" w:rsidRPr="00EA574E">
          <w:rPr>
            <w:rStyle w:val="Hyperlink"/>
            <w:rFonts w:cstheme="minorHAnsi"/>
          </w:rPr>
          <w:t>Meet the Breed</w:t>
        </w:r>
      </w:hyperlink>
      <w:r w:rsidR="00EA574E">
        <w:rPr>
          <w:rFonts w:cstheme="minorHAnsi"/>
        </w:rPr>
        <w:t xml:space="preserve"> submissions </w:t>
      </w:r>
      <w:r w:rsidRPr="00455DE0">
        <w:rPr>
          <w:rFonts w:cstheme="minorHAnsi"/>
        </w:rPr>
        <w:t>updat</w:t>
      </w:r>
      <w:r w:rsidR="00EA574E">
        <w:rPr>
          <w:rFonts w:cstheme="minorHAnsi"/>
        </w:rPr>
        <w:t>e</w:t>
      </w:r>
      <w:r w:rsidRPr="00455DE0">
        <w:rPr>
          <w:rFonts w:cstheme="minorHAnsi"/>
        </w:rPr>
        <w:t xml:space="preserve"> veterinarians</w:t>
      </w:r>
      <w:r w:rsidR="00FA3E66">
        <w:rPr>
          <w:rFonts w:cstheme="minorHAnsi"/>
        </w:rPr>
        <w:t xml:space="preserve"> with</w:t>
      </w:r>
      <w:r w:rsidRPr="00455DE0">
        <w:rPr>
          <w:rFonts w:cstheme="minorHAnsi"/>
        </w:rPr>
        <w:t xml:space="preserve"> information on </w:t>
      </w:r>
      <w:r w:rsidR="00FA3E66">
        <w:rPr>
          <w:rFonts w:cstheme="minorHAnsi"/>
        </w:rPr>
        <w:t xml:space="preserve">a variety of healthy and challenged </w:t>
      </w:r>
      <w:r w:rsidRPr="00455DE0">
        <w:rPr>
          <w:rFonts w:cstheme="minorHAnsi"/>
        </w:rPr>
        <w:t>breeds</w:t>
      </w:r>
      <w:r w:rsidR="00FA3E66">
        <w:rPr>
          <w:rFonts w:cstheme="minorHAnsi"/>
        </w:rPr>
        <w:t xml:space="preserve">. </w:t>
      </w:r>
      <w:r w:rsidR="00EA574E">
        <w:rPr>
          <w:rFonts w:cstheme="minorHAnsi"/>
        </w:rPr>
        <w:t>Four</w:t>
      </w:r>
      <w:r w:rsidRPr="00455DE0">
        <w:rPr>
          <w:rFonts w:cstheme="minorHAnsi"/>
        </w:rPr>
        <w:t xml:space="preserve"> </w:t>
      </w:r>
      <w:r w:rsidR="00FA3E66">
        <w:rPr>
          <w:rFonts w:cstheme="minorHAnsi"/>
        </w:rPr>
        <w:t>breeds have been featured</w:t>
      </w:r>
      <w:r w:rsidRPr="00455DE0">
        <w:rPr>
          <w:rFonts w:cstheme="minorHAnsi"/>
        </w:rPr>
        <w:t xml:space="preserve"> in 202</w:t>
      </w:r>
      <w:r w:rsidR="00455DE0" w:rsidRPr="00455DE0">
        <w:rPr>
          <w:rFonts w:cstheme="minorHAnsi"/>
        </w:rPr>
        <w:t>2</w:t>
      </w:r>
      <w:r w:rsidR="00EA574E">
        <w:rPr>
          <w:rFonts w:cstheme="minorHAnsi"/>
        </w:rPr>
        <w:t xml:space="preserve"> as of June</w:t>
      </w:r>
      <w:r w:rsidR="00FA3E66">
        <w:rPr>
          <w:rFonts w:cstheme="minorHAnsi"/>
        </w:rPr>
        <w:t>. Along with</w:t>
      </w:r>
      <w:r w:rsidRPr="00455DE0">
        <w:rPr>
          <w:rFonts w:cstheme="minorHAnsi"/>
        </w:rPr>
        <w:t xml:space="preserve"> breed and health information</w:t>
      </w:r>
      <w:r w:rsidR="00FA3E66">
        <w:rPr>
          <w:rFonts w:cstheme="minorHAnsi"/>
        </w:rPr>
        <w:t xml:space="preserve"> in each edition are links </w:t>
      </w:r>
      <w:r w:rsidRPr="00455DE0">
        <w:rPr>
          <w:rFonts w:cstheme="minorHAnsi"/>
        </w:rPr>
        <w:t>to</w:t>
      </w:r>
      <w:r w:rsidR="00EA574E">
        <w:rPr>
          <w:rFonts w:cstheme="minorHAnsi"/>
        </w:rPr>
        <w:t xml:space="preserve"> our</w:t>
      </w:r>
      <w:r w:rsidRPr="00455DE0">
        <w:rPr>
          <w:rFonts w:cstheme="minorHAnsi"/>
        </w:rPr>
        <w:t xml:space="preserve"> Get a GRIHP</w:t>
      </w:r>
      <w:r w:rsidR="00C94E80" w:rsidRPr="00455DE0">
        <w:rPr>
          <w:rFonts w:cstheme="minorHAnsi"/>
        </w:rPr>
        <w:t>!</w:t>
      </w:r>
      <w:r w:rsidR="00FA3E66">
        <w:rPr>
          <w:rFonts w:cstheme="minorHAnsi"/>
        </w:rPr>
        <w:t xml:space="preserve"> </w:t>
      </w:r>
      <w:r w:rsidR="00FA3E66" w:rsidRPr="00455DE0">
        <w:rPr>
          <w:rFonts w:cstheme="minorHAnsi"/>
        </w:rPr>
        <w:t>A</w:t>
      </w:r>
      <w:r w:rsidRPr="00455DE0">
        <w:rPr>
          <w:rFonts w:cstheme="minorHAnsi"/>
        </w:rPr>
        <w:t>rticles</w:t>
      </w:r>
      <w:r w:rsidR="00FA3E66">
        <w:rPr>
          <w:rFonts w:cstheme="minorHAnsi"/>
        </w:rPr>
        <w:t>,</w:t>
      </w:r>
      <w:r w:rsidRPr="00455DE0">
        <w:rPr>
          <w:rFonts w:cstheme="minorHAnsi"/>
        </w:rPr>
        <w:t xml:space="preserve"> highlighting </w:t>
      </w:r>
      <w:r w:rsidR="00FA3E66">
        <w:rPr>
          <w:rFonts w:cstheme="minorHAnsi"/>
        </w:rPr>
        <w:t xml:space="preserve">the </w:t>
      </w:r>
      <w:r w:rsidRPr="00455DE0">
        <w:rPr>
          <w:rFonts w:cstheme="minorHAnsi"/>
        </w:rPr>
        <w:t>work of breed and kennel clubs</w:t>
      </w:r>
      <w:r w:rsidR="003D231D" w:rsidRPr="00455DE0">
        <w:rPr>
          <w:rFonts w:cstheme="minorHAnsi"/>
        </w:rPr>
        <w:t>.</w:t>
      </w:r>
    </w:p>
    <w:p w14:paraId="78664798" w14:textId="1C16C6F4" w:rsidR="00A97E6F" w:rsidRPr="00883E23" w:rsidRDefault="00883E23" w:rsidP="001025AE">
      <w:pPr>
        <w:tabs>
          <w:tab w:val="num" w:pos="720"/>
        </w:tabs>
        <w:jc w:val="both"/>
        <w:rPr>
          <w:rFonts w:ascii="Comic Sans MS" w:hAnsi="Comic Sans MS" w:cstheme="minorHAnsi"/>
          <w:color w:val="FF0000"/>
        </w:rPr>
      </w:pPr>
      <w:r w:rsidRPr="00883E23">
        <w:rPr>
          <w:rFonts w:ascii="Comic Sans MS" w:hAnsi="Comic Sans MS" w:cstheme="minorHAnsi"/>
          <w:color w:val="FF0000"/>
        </w:rPr>
        <w:t xml:space="preserve">Key </w:t>
      </w:r>
      <w:r w:rsidR="00A97E6F" w:rsidRPr="00883E23">
        <w:rPr>
          <w:rFonts w:ascii="Comic Sans MS" w:hAnsi="Comic Sans MS" w:cstheme="minorHAnsi"/>
          <w:color w:val="FF0000"/>
        </w:rPr>
        <w:t>Presentation</w:t>
      </w:r>
      <w:r w:rsidR="00DB363E" w:rsidRPr="00883E23">
        <w:rPr>
          <w:rFonts w:ascii="Comic Sans MS" w:hAnsi="Comic Sans MS" w:cstheme="minorHAnsi"/>
          <w:color w:val="FF0000"/>
        </w:rPr>
        <w:t>s</w:t>
      </w:r>
      <w:r w:rsidR="00A97E6F" w:rsidRPr="00883E23">
        <w:rPr>
          <w:rFonts w:ascii="Comic Sans MS" w:hAnsi="Comic Sans MS" w:cstheme="minorHAnsi"/>
          <w:color w:val="FF0000"/>
        </w:rPr>
        <w:t>:</w:t>
      </w:r>
      <w:r w:rsidR="004D45C2">
        <w:rPr>
          <w:rFonts w:ascii="Comic Sans MS" w:hAnsi="Comic Sans MS" w:cstheme="minorHAnsi"/>
          <w:color w:val="FF0000"/>
        </w:rPr>
        <w:t xml:space="preserve"> </w:t>
      </w:r>
      <w:r w:rsidR="004D45C2">
        <w:t>By IPFD Veterinary Science Officer, D</w:t>
      </w:r>
      <w:r w:rsidR="004D45C2" w:rsidRPr="00766A79">
        <w:t>r. Brenda Bonnett</w:t>
      </w:r>
      <w:r w:rsidR="004D45C2">
        <w:t>:</w:t>
      </w:r>
    </w:p>
    <w:p w14:paraId="12613D18" w14:textId="10BBCA84" w:rsidR="00A13BDC" w:rsidRPr="00883E23" w:rsidRDefault="00A13BDC" w:rsidP="00EA1CD8">
      <w:pPr>
        <w:pStyle w:val="ListParagraph"/>
        <w:numPr>
          <w:ilvl w:val="0"/>
          <w:numId w:val="18"/>
        </w:numPr>
        <w:jc w:val="both"/>
      </w:pPr>
      <w:r>
        <w:t>SJDAWC Animal Welfare Concerns with Dog Breeding webinar series, 15 March</w:t>
      </w:r>
      <w:r w:rsidR="004D45C2">
        <w:t xml:space="preserve"> </w:t>
      </w:r>
      <w:hyperlink r:id="rId26" w:history="1">
        <w:r w:rsidR="009E7C48" w:rsidRPr="009E7C48">
          <w:rPr>
            <w:rStyle w:val="Hyperlink"/>
          </w:rPr>
          <w:t>International Challenges for Dog Breeding: How do Veterinarians Navigate the Complexities of Health, Welfare, and Owner Attachment?</w:t>
        </w:r>
      </w:hyperlink>
      <w:r w:rsidR="004D45C2">
        <w:t>.</w:t>
      </w:r>
    </w:p>
    <w:p w14:paraId="29C8BFE6" w14:textId="77777777" w:rsidR="005B20B2" w:rsidRPr="005B20B2" w:rsidRDefault="008152FC" w:rsidP="00445C0D">
      <w:pPr>
        <w:pStyle w:val="ListParagraph"/>
        <w:numPr>
          <w:ilvl w:val="0"/>
          <w:numId w:val="18"/>
        </w:numPr>
        <w:tabs>
          <w:tab w:val="num" w:pos="720"/>
        </w:tabs>
        <w:jc w:val="both"/>
        <w:rPr>
          <w:rFonts w:cstheme="minorHAnsi"/>
        </w:rPr>
      </w:pPr>
      <w:r w:rsidRPr="00883E23">
        <w:t>Embark Canine Health Summit,</w:t>
      </w:r>
      <w:r w:rsidR="00A13BDC">
        <w:t xml:space="preserve"> </w:t>
      </w:r>
      <w:r w:rsidRPr="00883E23">
        <w:t>27-28</w:t>
      </w:r>
      <w:r w:rsidR="00A13BDC">
        <w:t xml:space="preserve"> April</w:t>
      </w:r>
      <w:r w:rsidR="004D45C2">
        <w:t xml:space="preserve"> </w:t>
      </w:r>
      <w:hyperlink r:id="rId27" w:history="1">
        <w:r w:rsidR="00766A79" w:rsidRPr="00766A79">
          <w:rPr>
            <w:rStyle w:val="Hyperlink"/>
          </w:rPr>
          <w:t>Breeding healthy puppies and sustaining your breed: the goal and how do you get there?</w:t>
        </w:r>
      </w:hyperlink>
      <w:r w:rsidR="004D45C2">
        <w:t>.</w:t>
      </w:r>
    </w:p>
    <w:p w14:paraId="221C921F" w14:textId="77777777" w:rsidR="005B20B2" w:rsidRDefault="005B20B2" w:rsidP="005B20B2">
      <w:pPr>
        <w:pStyle w:val="ListParagraph"/>
        <w:tabs>
          <w:tab w:val="num" w:pos="720"/>
        </w:tabs>
        <w:ind w:left="0"/>
        <w:jc w:val="both"/>
        <w:rPr>
          <w:rFonts w:ascii="Comic Sans MS" w:hAnsi="Comic Sans MS" w:cstheme="minorHAnsi"/>
          <w:color w:val="FF0000"/>
        </w:rPr>
      </w:pPr>
      <w:r>
        <w:br/>
      </w:r>
    </w:p>
    <w:p w14:paraId="14748557" w14:textId="6DFD1BB3" w:rsidR="00745C06" w:rsidRPr="005B20B2" w:rsidRDefault="009D5794" w:rsidP="005B20B2">
      <w:pPr>
        <w:pStyle w:val="ListParagraph"/>
        <w:tabs>
          <w:tab w:val="num" w:pos="720"/>
        </w:tabs>
        <w:ind w:left="0"/>
        <w:jc w:val="both"/>
        <w:rPr>
          <w:rFonts w:cstheme="minorHAnsi"/>
        </w:rPr>
      </w:pPr>
      <w:r w:rsidRPr="005B20B2">
        <w:rPr>
          <w:rFonts w:ascii="Comic Sans MS" w:hAnsi="Comic Sans MS" w:cstheme="minorHAnsi"/>
          <w:color w:val="FF0000"/>
        </w:rPr>
        <w:lastRenderedPageBreak/>
        <w:t xml:space="preserve">IPFD Editorial in </w:t>
      </w:r>
      <w:r w:rsidRPr="005B20B2">
        <w:rPr>
          <w:rFonts w:ascii="Comic Sans MS" w:hAnsi="Comic Sans MS" w:cstheme="minorHAnsi"/>
          <w:i/>
          <w:iCs/>
          <w:color w:val="FF0000"/>
        </w:rPr>
        <w:t>Our Dogs</w:t>
      </w:r>
      <w:r w:rsidR="00E458AE" w:rsidRPr="005B20B2">
        <w:rPr>
          <w:rFonts w:ascii="Comic Sans MS" w:hAnsi="Comic Sans MS" w:cstheme="minorHAnsi"/>
          <w:color w:val="FF0000"/>
        </w:rPr>
        <w:t>:</w:t>
      </w:r>
      <w:r w:rsidR="00E458AE" w:rsidRPr="005B20B2">
        <w:rPr>
          <w:rFonts w:ascii="Comic Sans MS" w:hAnsi="Comic Sans MS" w:cstheme="minorHAnsi"/>
          <w:i/>
          <w:iCs/>
          <w:color w:val="FF0000"/>
        </w:rPr>
        <w:t xml:space="preserve"> </w:t>
      </w:r>
      <w:r w:rsidR="00041A27" w:rsidRPr="005B20B2">
        <w:rPr>
          <w:rFonts w:cstheme="minorHAnsi"/>
        </w:rPr>
        <w:t>On</w:t>
      </w:r>
      <w:r w:rsidRPr="005B20B2">
        <w:rPr>
          <w:rFonts w:cstheme="minorHAnsi"/>
        </w:rPr>
        <w:t xml:space="preserve"> </w:t>
      </w:r>
      <w:r w:rsidR="00CB65B8" w:rsidRPr="005B20B2">
        <w:rPr>
          <w:rFonts w:cstheme="minorHAnsi"/>
        </w:rPr>
        <w:t>May 13</w:t>
      </w:r>
      <w:r w:rsidR="00041A27" w:rsidRPr="005B20B2">
        <w:rPr>
          <w:rFonts w:cstheme="minorHAnsi"/>
        </w:rPr>
        <w:t xml:space="preserve">, </w:t>
      </w:r>
      <w:r w:rsidR="00041A27" w:rsidRPr="005B20B2">
        <w:rPr>
          <w:rFonts w:cstheme="minorHAnsi"/>
          <w:i/>
          <w:iCs/>
        </w:rPr>
        <w:t>Our Dogs</w:t>
      </w:r>
      <w:r w:rsidR="00041A27" w:rsidRPr="005B20B2">
        <w:rPr>
          <w:rFonts w:cstheme="minorHAnsi"/>
        </w:rPr>
        <w:t xml:space="preserve"> newspaper published an </w:t>
      </w:r>
      <w:r w:rsidRPr="005B20B2">
        <w:rPr>
          <w:rFonts w:cstheme="minorHAnsi"/>
        </w:rPr>
        <w:t>o</w:t>
      </w:r>
      <w:r w:rsidR="00041A27" w:rsidRPr="005B20B2">
        <w:rPr>
          <w:rFonts w:cstheme="minorHAnsi"/>
        </w:rPr>
        <w:t xml:space="preserve">pinion piece entitled: </w:t>
      </w:r>
      <w:r w:rsidR="00041A27" w:rsidRPr="005B20B2">
        <w:rPr>
          <w:rFonts w:cstheme="minorHAnsi"/>
          <w:i/>
          <w:iCs/>
        </w:rPr>
        <w:t>Need for international leadership</w:t>
      </w:r>
      <w:r w:rsidRPr="005B20B2">
        <w:rPr>
          <w:rFonts w:cstheme="minorHAnsi"/>
        </w:rPr>
        <w:t xml:space="preserve"> on</w:t>
      </w:r>
      <w:r w:rsidR="00041A27" w:rsidRPr="005B20B2">
        <w:rPr>
          <w:rFonts w:cstheme="minorHAnsi"/>
        </w:rPr>
        <w:t xml:space="preserve"> recent events relative to dog shows in Germany and other legislative and legal actions against certain breeds of dogs. They mention the potential for IPFD to have a role in promoting pedigree dogs, kennel clubs, and dog shows. </w:t>
      </w:r>
    </w:p>
    <w:p w14:paraId="30D9D8C6" w14:textId="6DE89FE5" w:rsidR="008C7616" w:rsidRPr="00865F6D" w:rsidRDefault="008C7616" w:rsidP="001025AE">
      <w:pPr>
        <w:tabs>
          <w:tab w:val="num" w:pos="720"/>
        </w:tabs>
        <w:jc w:val="both"/>
        <w:rPr>
          <w:rFonts w:cstheme="minorHAnsi"/>
        </w:rPr>
      </w:pPr>
      <w:r w:rsidRPr="00865F6D">
        <w:rPr>
          <w:rFonts w:cstheme="minorHAnsi"/>
        </w:rPr>
        <w:t>Our response</w:t>
      </w:r>
      <w:r w:rsidR="001644A5">
        <w:rPr>
          <w:rFonts w:cstheme="minorHAnsi"/>
        </w:rPr>
        <w:t>,</w:t>
      </w:r>
      <w:r w:rsidRPr="00865F6D">
        <w:rPr>
          <w:rFonts w:cstheme="minorHAnsi"/>
        </w:rPr>
        <w:t xml:space="preserve"> </w:t>
      </w:r>
      <w:r w:rsidR="001644A5" w:rsidRPr="001644A5">
        <w:rPr>
          <w:rFonts w:cstheme="minorHAnsi"/>
          <w:i/>
          <w:iCs/>
        </w:rPr>
        <w:t xml:space="preserve">IPFD and Pedigree Dogs </w:t>
      </w:r>
      <w:r w:rsidR="001644A5" w:rsidRPr="001644A5">
        <w:rPr>
          <w:b/>
          <w:bCs/>
          <w:i/>
          <w:iCs/>
        </w:rPr>
        <w:t>–</w:t>
      </w:r>
      <w:r w:rsidR="001644A5">
        <w:rPr>
          <w:rFonts w:cstheme="minorHAnsi"/>
        </w:rPr>
        <w:t xml:space="preserve"> </w:t>
      </w:r>
      <w:r w:rsidR="001644A5" w:rsidRPr="001644A5">
        <w:rPr>
          <w:rFonts w:cstheme="minorHAnsi"/>
          <w:i/>
          <w:iCs/>
        </w:rPr>
        <w:t>You want leadership? We are ready</w:t>
      </w:r>
      <w:r w:rsidR="001644A5">
        <w:rPr>
          <w:rFonts w:cstheme="minorHAnsi"/>
          <w:i/>
          <w:iCs/>
        </w:rPr>
        <w:t>,</w:t>
      </w:r>
      <w:r w:rsidR="001644A5">
        <w:rPr>
          <w:rFonts w:cstheme="minorHAnsi"/>
        </w:rPr>
        <w:t xml:space="preserve"> </w:t>
      </w:r>
      <w:r w:rsidRPr="00865F6D">
        <w:rPr>
          <w:rFonts w:cstheme="minorHAnsi"/>
        </w:rPr>
        <w:t xml:space="preserve">appeared in </w:t>
      </w:r>
      <w:r w:rsidRPr="001644A5">
        <w:rPr>
          <w:rFonts w:cstheme="minorHAnsi"/>
          <w:i/>
          <w:iCs/>
        </w:rPr>
        <w:t>Our Dogs</w:t>
      </w:r>
      <w:r w:rsidRPr="00865F6D">
        <w:rPr>
          <w:rFonts w:cstheme="minorHAnsi"/>
        </w:rPr>
        <w:t xml:space="preserve"> on May </w:t>
      </w:r>
      <w:r w:rsidR="00CB65B8" w:rsidRPr="00865F6D">
        <w:rPr>
          <w:rFonts w:cstheme="minorHAnsi"/>
        </w:rPr>
        <w:t>1</w:t>
      </w:r>
      <w:r w:rsidR="001644A5">
        <w:rPr>
          <w:rFonts w:cstheme="minorHAnsi"/>
        </w:rPr>
        <w:t>8</w:t>
      </w:r>
      <w:r w:rsidRPr="00865F6D">
        <w:rPr>
          <w:rFonts w:cstheme="minorHAnsi"/>
        </w:rPr>
        <w:t xml:space="preserve">. The published version is only available to </w:t>
      </w:r>
      <w:r w:rsidRPr="00865F6D">
        <w:rPr>
          <w:rFonts w:cstheme="minorHAnsi"/>
          <w:i/>
          <w:iCs/>
        </w:rPr>
        <w:t>Our Dogs</w:t>
      </w:r>
      <w:r w:rsidRPr="00865F6D">
        <w:rPr>
          <w:rFonts w:cstheme="minorHAnsi"/>
        </w:rPr>
        <w:t xml:space="preserve"> subscribers, but it is </w:t>
      </w:r>
      <w:hyperlink r:id="rId28" w:history="1">
        <w:r w:rsidRPr="00865F6D">
          <w:rPr>
            <w:rStyle w:val="Hyperlink"/>
            <w:rFonts w:cstheme="minorHAnsi"/>
          </w:rPr>
          <w:t>reprinted and available as a PDF here on DogWellNet.com</w:t>
        </w:r>
      </w:hyperlink>
      <w:r w:rsidRPr="00865F6D">
        <w:rPr>
          <w:rFonts w:cstheme="minorHAnsi"/>
        </w:rPr>
        <w:t>.  </w:t>
      </w:r>
    </w:p>
    <w:p w14:paraId="619AF168" w14:textId="74693D07" w:rsidR="00C50EED" w:rsidRDefault="00AB5437" w:rsidP="001025AE">
      <w:pPr>
        <w:tabs>
          <w:tab w:val="num" w:pos="720"/>
        </w:tabs>
        <w:jc w:val="both"/>
        <w:rPr>
          <w:i/>
          <w:iCs/>
          <w:sz w:val="20"/>
          <w:szCs w:val="20"/>
        </w:rPr>
      </w:pPr>
      <w:r w:rsidRPr="00C50EED">
        <w:rPr>
          <w:rFonts w:cstheme="minorHAnsi"/>
          <w:sz w:val="20"/>
          <w:szCs w:val="20"/>
        </w:rPr>
        <w:t>Excerpt:</w:t>
      </w:r>
      <w:r w:rsidR="00C50EED">
        <w:rPr>
          <w:rFonts w:cstheme="minorHAnsi"/>
          <w:sz w:val="20"/>
          <w:szCs w:val="20"/>
        </w:rPr>
        <w:br/>
      </w:r>
      <w:r w:rsidR="00C50EED" w:rsidRPr="00C50EED">
        <w:rPr>
          <w:i/>
          <w:iCs/>
          <w:sz w:val="20"/>
          <w:szCs w:val="20"/>
        </w:rPr>
        <w:t>“Responsibility means being fully accountable for health and welfare: recognizing problems in some breeds and ensuring that these are effectively addressed and demonstrating a commitment to maintaining and improving the health of all breeds. There has been denial of scientific, evidence-based information, because it goes against the desires or ‘traditions’ of some in the show world. The rest of the dog community. (e.g., veterinarians, welfare groups, legislators) understands that people are passionate about the hobby or business of dog shows; what they are looking for is proof – not merely proclamations - that concerns for the dogs come first.”</w:t>
      </w:r>
    </w:p>
    <w:p w14:paraId="5B139D74" w14:textId="3D1E7EE9" w:rsidR="002E5039" w:rsidRPr="00CA4C48" w:rsidRDefault="002E5039" w:rsidP="001025AE">
      <w:pPr>
        <w:tabs>
          <w:tab w:val="num" w:pos="720"/>
        </w:tabs>
        <w:jc w:val="both"/>
        <w:rPr>
          <w:rFonts w:ascii="Comic Sans MS" w:hAnsi="Comic Sans MS" w:cstheme="minorHAnsi"/>
          <w:color w:val="FF0000"/>
        </w:rPr>
      </w:pPr>
      <w:r w:rsidRPr="002E5039">
        <w:rPr>
          <w:rFonts w:ascii="Comic Sans MS" w:hAnsi="Comic Sans MS" w:cstheme="minorHAnsi"/>
          <w:color w:val="FF0000"/>
        </w:rPr>
        <w:t xml:space="preserve">Complex situation for Brachycephalic breeds – </w:t>
      </w:r>
      <w:r w:rsidRPr="00CA4C48">
        <w:rPr>
          <w:rFonts w:ascii="Comic Sans MS" w:hAnsi="Comic Sans MS" w:cstheme="minorHAnsi"/>
          <w:color w:val="FF0000"/>
        </w:rPr>
        <w:t>IPFD receives many requests for information on</w:t>
      </w:r>
      <w:r w:rsidR="005F3DC5" w:rsidRPr="00CA4C48">
        <w:rPr>
          <w:rFonts w:ascii="Comic Sans MS" w:hAnsi="Comic Sans MS" w:cstheme="minorHAnsi"/>
          <w:color w:val="FF0000"/>
        </w:rPr>
        <w:t>,</w:t>
      </w:r>
      <w:r w:rsidRPr="00CA4C48">
        <w:rPr>
          <w:rFonts w:ascii="Comic Sans MS" w:hAnsi="Comic Sans MS" w:cstheme="minorHAnsi"/>
          <w:color w:val="FF0000"/>
        </w:rPr>
        <w:t xml:space="preserve"> and participation in</w:t>
      </w:r>
      <w:r w:rsidR="005F3DC5" w:rsidRPr="00CA4C48">
        <w:rPr>
          <w:rFonts w:ascii="Comic Sans MS" w:hAnsi="Comic Sans MS" w:cstheme="minorHAnsi"/>
          <w:color w:val="FF0000"/>
        </w:rPr>
        <w:t>,</w:t>
      </w:r>
      <w:r w:rsidRPr="00CA4C48">
        <w:rPr>
          <w:rFonts w:ascii="Comic Sans MS" w:hAnsi="Comic Sans MS" w:cstheme="minorHAnsi"/>
          <w:color w:val="FF0000"/>
        </w:rPr>
        <w:t xml:space="preserve"> this issue</w:t>
      </w:r>
      <w:r w:rsidR="00BC5E6B">
        <w:rPr>
          <w:rFonts w:ascii="Comic Sans MS" w:hAnsi="Comic Sans MS" w:cstheme="minorHAnsi"/>
          <w:color w:val="FF0000"/>
        </w:rPr>
        <w:t>:</w:t>
      </w:r>
    </w:p>
    <w:p w14:paraId="1423E835" w14:textId="77777777" w:rsidR="002E5039" w:rsidRPr="005F3DC5" w:rsidRDefault="002E5039" w:rsidP="001025AE">
      <w:pPr>
        <w:tabs>
          <w:tab w:val="num" w:pos="720"/>
        </w:tabs>
        <w:jc w:val="both"/>
        <w:rPr>
          <w:rFonts w:cstheme="minorHAnsi"/>
          <w:b/>
          <w:bCs/>
        </w:rPr>
      </w:pPr>
      <w:r w:rsidRPr="005F3DC5">
        <w:rPr>
          <w:rFonts w:cstheme="minorHAnsi"/>
          <w:b/>
          <w:bCs/>
        </w:rPr>
        <w:t xml:space="preserve">The Balanced Message: </w:t>
      </w:r>
    </w:p>
    <w:p w14:paraId="408FED54" w14:textId="260E4A33" w:rsidR="002E5039" w:rsidRPr="005F3DC5" w:rsidRDefault="002E5039" w:rsidP="001025AE">
      <w:pPr>
        <w:numPr>
          <w:ilvl w:val="0"/>
          <w:numId w:val="7"/>
        </w:numPr>
        <w:tabs>
          <w:tab w:val="clear" w:pos="720"/>
          <w:tab w:val="num" w:pos="360"/>
        </w:tabs>
        <w:spacing w:after="0"/>
        <w:ind w:left="360"/>
        <w:jc w:val="both"/>
        <w:rPr>
          <w:rFonts w:cstheme="minorHAnsi"/>
        </w:rPr>
      </w:pPr>
      <w:r w:rsidRPr="005F3DC5">
        <w:rPr>
          <w:rFonts w:cstheme="minorHAnsi"/>
        </w:rPr>
        <w:t xml:space="preserve">Kennel and </w:t>
      </w:r>
      <w:r w:rsidR="003D231D" w:rsidRPr="005F3DC5">
        <w:rPr>
          <w:rFonts w:cstheme="minorHAnsi"/>
        </w:rPr>
        <w:t>b</w:t>
      </w:r>
      <w:r w:rsidRPr="005F3DC5">
        <w:rPr>
          <w:rFonts w:cstheme="minorHAnsi"/>
        </w:rPr>
        <w:t>reed clubs have a responsibility to address current and future health problems in these breeds – HOWEVER</w:t>
      </w:r>
      <w:r w:rsidR="00075557" w:rsidRPr="005F3DC5">
        <w:rPr>
          <w:rFonts w:cstheme="minorHAnsi"/>
        </w:rPr>
        <w:t>…</w:t>
      </w:r>
    </w:p>
    <w:p w14:paraId="6C909292" w14:textId="7CD025CA" w:rsidR="002E5039" w:rsidRPr="005F3DC5" w:rsidRDefault="002E5039" w:rsidP="001025AE">
      <w:pPr>
        <w:numPr>
          <w:ilvl w:val="0"/>
          <w:numId w:val="8"/>
        </w:numPr>
        <w:tabs>
          <w:tab w:val="clear" w:pos="720"/>
          <w:tab w:val="num" w:pos="360"/>
        </w:tabs>
        <w:spacing w:after="0"/>
        <w:ind w:left="360"/>
        <w:jc w:val="both"/>
        <w:rPr>
          <w:rFonts w:cstheme="minorHAnsi"/>
        </w:rPr>
      </w:pPr>
      <w:r w:rsidRPr="005F3DC5">
        <w:rPr>
          <w:rFonts w:cstheme="minorHAnsi"/>
        </w:rPr>
        <w:t xml:space="preserve">They cannot be alone in these efforts. Most dogs in most countries are produced outside of </w:t>
      </w:r>
      <w:r w:rsidR="0066194E">
        <w:rPr>
          <w:rFonts w:cstheme="minorHAnsi"/>
        </w:rPr>
        <w:t>kennel Club i</w:t>
      </w:r>
      <w:r w:rsidRPr="005F3DC5">
        <w:rPr>
          <w:rFonts w:cstheme="minorHAnsi"/>
        </w:rPr>
        <w:t xml:space="preserve">nfluence. Many actions by legislators, welfare groups, and veterinarians are narrow and short sighted and will spawn unintended consequences. </w:t>
      </w:r>
    </w:p>
    <w:p w14:paraId="0153C9D4" w14:textId="0ACBB615" w:rsidR="002E5039" w:rsidRPr="005F3DC5" w:rsidRDefault="002E5039" w:rsidP="001025AE">
      <w:pPr>
        <w:numPr>
          <w:ilvl w:val="0"/>
          <w:numId w:val="9"/>
        </w:numPr>
        <w:tabs>
          <w:tab w:val="clear" w:pos="720"/>
          <w:tab w:val="num" w:pos="360"/>
        </w:tabs>
        <w:spacing w:after="0"/>
        <w:ind w:left="360"/>
        <w:jc w:val="both"/>
        <w:rPr>
          <w:rFonts w:cstheme="minorHAnsi"/>
        </w:rPr>
      </w:pPr>
      <w:r w:rsidRPr="005F3DC5">
        <w:rPr>
          <w:rFonts w:cstheme="minorHAnsi"/>
        </w:rPr>
        <w:t xml:space="preserve">These items are stressed repeatedly in articles on DogWellNet.com, in presentations to vets, vet organizations, welfare groups and articles in veterinary media.  </w:t>
      </w:r>
    </w:p>
    <w:p w14:paraId="3DD93247" w14:textId="76771A85" w:rsidR="003E7BC0" w:rsidRPr="005F3DC5" w:rsidRDefault="002E5039" w:rsidP="001025AE">
      <w:pPr>
        <w:numPr>
          <w:ilvl w:val="0"/>
          <w:numId w:val="10"/>
        </w:numPr>
        <w:tabs>
          <w:tab w:val="clear" w:pos="720"/>
          <w:tab w:val="num" w:pos="360"/>
        </w:tabs>
        <w:spacing w:after="0"/>
        <w:ind w:left="360"/>
        <w:jc w:val="both"/>
        <w:rPr>
          <w:rFonts w:cstheme="minorHAnsi"/>
          <w:b/>
          <w:bCs/>
        </w:rPr>
      </w:pPr>
      <w:r w:rsidRPr="005F3DC5">
        <w:rPr>
          <w:rFonts w:cstheme="minorHAnsi"/>
          <w:b/>
          <w:bCs/>
        </w:rPr>
        <w:t xml:space="preserve">What other organizations that are NOT </w:t>
      </w:r>
      <w:r w:rsidR="0066194E">
        <w:rPr>
          <w:rFonts w:cstheme="minorHAnsi"/>
          <w:b/>
          <w:bCs/>
        </w:rPr>
        <w:t>kennel clubs</w:t>
      </w:r>
      <w:r w:rsidRPr="005F3DC5">
        <w:rPr>
          <w:rFonts w:cstheme="minorHAnsi"/>
          <w:b/>
          <w:bCs/>
        </w:rPr>
        <w:t xml:space="preserve"> are </w:t>
      </w:r>
      <w:r w:rsidR="00E12074" w:rsidRPr="005F3DC5">
        <w:rPr>
          <w:rFonts w:cstheme="minorHAnsi"/>
          <w:b/>
          <w:bCs/>
        </w:rPr>
        <w:t xml:space="preserve">driving home </w:t>
      </w:r>
      <w:r w:rsidRPr="005F3DC5">
        <w:rPr>
          <w:rFonts w:cstheme="minorHAnsi"/>
          <w:b/>
          <w:bCs/>
        </w:rPr>
        <w:t>these points?</w:t>
      </w:r>
    </w:p>
    <w:p w14:paraId="6FFD6B30" w14:textId="12A3BAC4" w:rsidR="002E5039" w:rsidRPr="005F3DC5" w:rsidRDefault="002E5039" w:rsidP="001025AE">
      <w:pPr>
        <w:pStyle w:val="ListParagraph"/>
        <w:numPr>
          <w:ilvl w:val="0"/>
          <w:numId w:val="10"/>
        </w:numPr>
        <w:tabs>
          <w:tab w:val="clear" w:pos="720"/>
          <w:tab w:val="num" w:pos="360"/>
          <w:tab w:val="left" w:pos="426"/>
        </w:tabs>
        <w:spacing w:after="0"/>
        <w:ind w:left="360"/>
        <w:jc w:val="both"/>
        <w:rPr>
          <w:rFonts w:cstheme="minorHAnsi"/>
        </w:rPr>
      </w:pPr>
      <w:r w:rsidRPr="005F3DC5">
        <w:rPr>
          <w:rFonts w:cstheme="minorHAnsi"/>
        </w:rPr>
        <w:t>How many are pushing veterinarians to collaborate with</w:t>
      </w:r>
      <w:r w:rsidR="00861CC1" w:rsidRPr="005F3DC5">
        <w:rPr>
          <w:rFonts w:cstheme="minorHAnsi"/>
        </w:rPr>
        <w:t xml:space="preserve"> </w:t>
      </w:r>
      <w:r w:rsidRPr="005F3DC5">
        <w:rPr>
          <w:rFonts w:cstheme="minorHAnsi"/>
        </w:rPr>
        <w:t>breed clubs and kennel clubs</w:t>
      </w:r>
      <w:r w:rsidR="005E0F4F" w:rsidRPr="005F3DC5">
        <w:rPr>
          <w:rFonts w:cstheme="minorHAnsi"/>
        </w:rPr>
        <w:t>?</w:t>
      </w:r>
    </w:p>
    <w:p w14:paraId="5D8AA4F7" w14:textId="77777777" w:rsidR="00CA4C48" w:rsidRPr="00CA4C48" w:rsidRDefault="002E5039" w:rsidP="1E9232B3">
      <w:pPr>
        <w:pStyle w:val="ListParagraph"/>
        <w:numPr>
          <w:ilvl w:val="0"/>
          <w:numId w:val="16"/>
        </w:numPr>
        <w:spacing w:after="0"/>
        <w:ind w:left="360"/>
        <w:jc w:val="both"/>
        <w:rPr>
          <w:i/>
          <w:iCs/>
        </w:rPr>
      </w:pPr>
      <w:r w:rsidRPr="005F3DC5">
        <w:t>There are several well-recognized</w:t>
      </w:r>
      <w:r w:rsidR="005E0F4F" w:rsidRPr="005F3DC5">
        <w:t>,</w:t>
      </w:r>
      <w:r w:rsidRPr="005F3DC5">
        <w:t xml:space="preserve"> compromised breeds and many relatively healthy pedigree breeds. </w:t>
      </w:r>
    </w:p>
    <w:p w14:paraId="6805FEC3" w14:textId="085FC80F" w:rsidR="002E5039" w:rsidRPr="00CA4C48" w:rsidRDefault="002E5039" w:rsidP="00CA4C48">
      <w:pPr>
        <w:spacing w:after="0"/>
        <w:jc w:val="both"/>
        <w:rPr>
          <w:i/>
          <w:iCs/>
        </w:rPr>
      </w:pPr>
      <w:r w:rsidRPr="00CA4C48">
        <w:rPr>
          <w:i/>
          <w:iCs/>
        </w:rPr>
        <w:t>IPFD tries to maintain that balance</w:t>
      </w:r>
      <w:r w:rsidR="004C63A1" w:rsidRPr="00CA4C48">
        <w:rPr>
          <w:i/>
          <w:iCs/>
        </w:rPr>
        <w:t xml:space="preserve"> in all discussions</w:t>
      </w:r>
      <w:r w:rsidRPr="00CA4C48">
        <w:rPr>
          <w:i/>
          <w:iCs/>
        </w:rPr>
        <w:t>.</w:t>
      </w:r>
    </w:p>
    <w:p w14:paraId="7BEF99BE" w14:textId="40931A95" w:rsidR="00E12074" w:rsidRPr="005F3DC5" w:rsidRDefault="00E12074" w:rsidP="001025AE">
      <w:pPr>
        <w:tabs>
          <w:tab w:val="num" w:pos="720"/>
        </w:tabs>
        <w:spacing w:after="0"/>
        <w:jc w:val="both"/>
        <w:rPr>
          <w:rFonts w:cstheme="minorHAnsi"/>
          <w:b/>
          <w:bCs/>
          <w:color w:val="FF0000"/>
        </w:rPr>
      </w:pPr>
      <w:r w:rsidRPr="005F3DC5">
        <w:rPr>
          <w:rFonts w:cstheme="minorHAnsi"/>
          <w:b/>
          <w:bCs/>
          <w:color w:val="FF0000"/>
        </w:rPr>
        <w:t xml:space="preserve">IPFD’s </w:t>
      </w:r>
      <w:r w:rsidR="000C4F25" w:rsidRPr="005F3DC5">
        <w:rPr>
          <w:rFonts w:cstheme="minorHAnsi"/>
          <w:b/>
          <w:bCs/>
          <w:color w:val="FF0000"/>
        </w:rPr>
        <w:t>R</w:t>
      </w:r>
      <w:r w:rsidRPr="005F3DC5">
        <w:rPr>
          <w:rFonts w:cstheme="minorHAnsi"/>
          <w:b/>
          <w:bCs/>
          <w:color w:val="FF0000"/>
        </w:rPr>
        <w:t>ole</w:t>
      </w:r>
      <w:r w:rsidR="000C4F25" w:rsidRPr="005F3DC5">
        <w:rPr>
          <w:rFonts w:cstheme="minorHAnsi"/>
          <w:b/>
          <w:bCs/>
          <w:color w:val="FF0000"/>
        </w:rPr>
        <w:t xml:space="preserve">: </w:t>
      </w:r>
      <w:r w:rsidRPr="005F3DC5">
        <w:rPr>
          <w:rFonts w:cstheme="minorHAnsi"/>
          <w:b/>
          <w:bCs/>
          <w:color w:val="FF0000"/>
        </w:rPr>
        <w:t xml:space="preserve"> </w:t>
      </w:r>
      <w:r w:rsidR="000C4F25" w:rsidRPr="005F3DC5">
        <w:rPr>
          <w:rFonts w:cstheme="minorHAnsi"/>
          <w:b/>
          <w:bCs/>
          <w:color w:val="FF0000"/>
        </w:rPr>
        <w:t>P</w:t>
      </w:r>
      <w:r w:rsidRPr="005F3DC5">
        <w:rPr>
          <w:rFonts w:cstheme="minorHAnsi"/>
          <w:b/>
          <w:bCs/>
          <w:color w:val="FF0000"/>
        </w:rPr>
        <w:t xml:space="preserve">romote collaboration; keep breeders and kennel clubs </w:t>
      </w:r>
      <w:r w:rsidR="00CD101B" w:rsidRPr="005F3DC5">
        <w:rPr>
          <w:rFonts w:cstheme="minorHAnsi"/>
          <w:b/>
          <w:bCs/>
          <w:color w:val="FF0000"/>
        </w:rPr>
        <w:t xml:space="preserve">and other stakeholders </w:t>
      </w:r>
      <w:r w:rsidRPr="005F3DC5">
        <w:rPr>
          <w:rFonts w:cstheme="minorHAnsi"/>
          <w:b/>
          <w:bCs/>
          <w:color w:val="FF0000"/>
        </w:rPr>
        <w:t xml:space="preserve">aware of </w:t>
      </w:r>
      <w:r w:rsidR="005E0F4F" w:rsidRPr="005F3DC5">
        <w:rPr>
          <w:rFonts w:cstheme="minorHAnsi"/>
          <w:b/>
          <w:bCs/>
          <w:color w:val="FF0000"/>
        </w:rPr>
        <w:t xml:space="preserve">international </w:t>
      </w:r>
      <w:r w:rsidRPr="005F3DC5">
        <w:rPr>
          <w:rFonts w:cstheme="minorHAnsi"/>
          <w:b/>
          <w:bCs/>
          <w:color w:val="FF0000"/>
        </w:rPr>
        <w:t>developments</w:t>
      </w:r>
    </w:p>
    <w:p w14:paraId="02A1005A" w14:textId="77777777" w:rsidR="00075557" w:rsidRPr="005F3DC5" w:rsidRDefault="00075557" w:rsidP="00075557">
      <w:pPr>
        <w:numPr>
          <w:ilvl w:val="0"/>
          <w:numId w:val="13"/>
        </w:numPr>
        <w:spacing w:after="0"/>
        <w:jc w:val="both"/>
        <w:rPr>
          <w:rFonts w:cstheme="minorHAnsi"/>
        </w:rPr>
      </w:pPr>
      <w:r w:rsidRPr="005F3DC5">
        <w:rPr>
          <w:rFonts w:cstheme="minorHAnsi"/>
        </w:rPr>
        <w:t>In the absence of cooperation and collaboration, we are seeing unilateral actions by:</w:t>
      </w:r>
    </w:p>
    <w:p w14:paraId="7597333D" w14:textId="242AF5B9" w:rsidR="00075557" w:rsidRPr="00E91AF4" w:rsidRDefault="00075557" w:rsidP="00075557">
      <w:pPr>
        <w:numPr>
          <w:ilvl w:val="1"/>
          <w:numId w:val="13"/>
        </w:numPr>
        <w:spacing w:after="0"/>
        <w:jc w:val="both"/>
      </w:pPr>
      <w:r w:rsidRPr="005F3DC5">
        <w:t xml:space="preserve">Legislators – e.g., in </w:t>
      </w:r>
      <w:r w:rsidRPr="00E91AF4">
        <w:t>Germany</w:t>
      </w:r>
      <w:r w:rsidR="005B064F">
        <w:t xml:space="preserve">, The Netherlands, and Norway </w:t>
      </w:r>
    </w:p>
    <w:p w14:paraId="4495B45B" w14:textId="77777777" w:rsidR="00075557" w:rsidRPr="005F3DC5" w:rsidRDefault="00075557" w:rsidP="00075557">
      <w:pPr>
        <w:numPr>
          <w:ilvl w:val="1"/>
          <w:numId w:val="13"/>
        </w:numPr>
        <w:spacing w:after="0"/>
        <w:jc w:val="both"/>
        <w:rPr>
          <w:rFonts w:cstheme="minorHAnsi"/>
        </w:rPr>
      </w:pPr>
      <w:r w:rsidRPr="005F3DC5">
        <w:rPr>
          <w:rFonts w:cstheme="minorHAnsi"/>
        </w:rPr>
        <w:t>Veterinarians – e.g., petitions, videos</w:t>
      </w:r>
    </w:p>
    <w:p w14:paraId="3E34E7F1" w14:textId="79C786B8" w:rsidR="00075557" w:rsidRPr="005F3DC5" w:rsidRDefault="00075557" w:rsidP="00075557">
      <w:pPr>
        <w:numPr>
          <w:ilvl w:val="1"/>
          <w:numId w:val="13"/>
        </w:numPr>
        <w:spacing w:after="0"/>
        <w:jc w:val="both"/>
        <w:rPr>
          <w:rFonts w:cstheme="minorHAnsi"/>
        </w:rPr>
      </w:pPr>
      <w:r w:rsidRPr="005F3DC5">
        <w:rPr>
          <w:rFonts w:cstheme="minorHAnsi"/>
        </w:rPr>
        <w:t>Welfare groups – public campaigns, legal action</w:t>
      </w:r>
    </w:p>
    <w:p w14:paraId="76884889" w14:textId="7FBCBDAE" w:rsidR="005F3DC5" w:rsidRPr="005F3DC5" w:rsidRDefault="005F3DC5" w:rsidP="005F3DC5">
      <w:pPr>
        <w:spacing w:after="0"/>
        <w:ind w:left="360"/>
        <w:jc w:val="both"/>
        <w:rPr>
          <w:rFonts w:cstheme="minorHAnsi"/>
          <w:i/>
          <w:iCs/>
        </w:rPr>
      </w:pPr>
      <w:r w:rsidRPr="005F3DC5">
        <w:rPr>
          <w:rFonts w:cstheme="minorHAnsi"/>
          <w:i/>
          <w:iCs/>
        </w:rPr>
        <w:t>IPFD is at a crucial point, as are the rest of you. We stand ready to lead, assist, and promote healthy pedigree dogs together with any KCs who are committed to doing the work needed. Please join us!</w:t>
      </w:r>
    </w:p>
    <w:p w14:paraId="31EA059C" w14:textId="796E7DC7" w:rsidR="00E12074" w:rsidRPr="005F3DC5" w:rsidRDefault="00E12074" w:rsidP="1E9232B3">
      <w:pPr>
        <w:numPr>
          <w:ilvl w:val="0"/>
          <w:numId w:val="13"/>
        </w:numPr>
        <w:spacing w:after="0"/>
        <w:jc w:val="both"/>
      </w:pPr>
      <w:r w:rsidRPr="005F3DC5">
        <w:t>Point out errors and inappropriat</w:t>
      </w:r>
      <w:r w:rsidR="000A7B04" w:rsidRPr="005F3DC5">
        <w:t xml:space="preserve">e; </w:t>
      </w:r>
      <w:r w:rsidR="005E6A9C" w:rsidRPr="005F3DC5">
        <w:t>h</w:t>
      </w:r>
      <w:r w:rsidRPr="005F3DC5">
        <w:t>ighlight the complexities – in discussions with other stakeholder groups, e.g.</w:t>
      </w:r>
      <w:r w:rsidR="00412867" w:rsidRPr="005F3DC5">
        <w:t>,</w:t>
      </w:r>
      <w:r w:rsidRPr="005F3DC5">
        <w:t xml:space="preserve"> </w:t>
      </w:r>
      <w:r w:rsidR="00CD101B" w:rsidRPr="005F3DC5">
        <w:t xml:space="preserve">humane </w:t>
      </w:r>
      <w:r w:rsidRPr="005F3DC5">
        <w:t>and vet organizations.</w:t>
      </w:r>
    </w:p>
    <w:p w14:paraId="31867E3E" w14:textId="1FDED29B" w:rsidR="00E12074" w:rsidRPr="005F3DC5" w:rsidRDefault="005E0F4F" w:rsidP="001025AE">
      <w:pPr>
        <w:numPr>
          <w:ilvl w:val="0"/>
          <w:numId w:val="13"/>
        </w:numPr>
        <w:spacing w:after="0"/>
        <w:jc w:val="both"/>
        <w:rPr>
          <w:rFonts w:cstheme="minorHAnsi"/>
        </w:rPr>
      </w:pPr>
      <w:r w:rsidRPr="005F3DC5">
        <w:rPr>
          <w:rFonts w:cstheme="minorHAnsi"/>
        </w:rPr>
        <w:t>T</w:t>
      </w:r>
      <w:r w:rsidR="00E12074" w:rsidRPr="005F3DC5">
        <w:rPr>
          <w:rFonts w:cstheme="minorHAnsi"/>
        </w:rPr>
        <w:t xml:space="preserve">here are many, many brachycephalic dogs – popularity has surged. This is causing stress among veterinarians dealing with </w:t>
      </w:r>
      <w:r w:rsidR="004C63A1" w:rsidRPr="005F3DC5">
        <w:rPr>
          <w:rFonts w:cstheme="minorHAnsi"/>
        </w:rPr>
        <w:t xml:space="preserve">increased </w:t>
      </w:r>
      <w:r w:rsidR="00E12074" w:rsidRPr="005F3DC5">
        <w:rPr>
          <w:rFonts w:cstheme="minorHAnsi"/>
        </w:rPr>
        <w:t>health and welfare problems.</w:t>
      </w:r>
    </w:p>
    <w:p w14:paraId="0FA5DA8E" w14:textId="265B0099" w:rsidR="00E12074" w:rsidRPr="005F3DC5" w:rsidRDefault="00E12074" w:rsidP="001025AE">
      <w:pPr>
        <w:numPr>
          <w:ilvl w:val="0"/>
          <w:numId w:val="13"/>
        </w:numPr>
        <w:spacing w:after="0"/>
        <w:jc w:val="both"/>
        <w:rPr>
          <w:rFonts w:cstheme="minorHAnsi"/>
        </w:rPr>
      </w:pPr>
      <w:r w:rsidRPr="005F3DC5">
        <w:rPr>
          <w:rFonts w:cstheme="minorHAnsi"/>
        </w:rPr>
        <w:t>Many dogs of certain breeds have significant health issues due to their conformation</w:t>
      </w:r>
      <w:r w:rsidR="00412867" w:rsidRPr="005F3DC5">
        <w:rPr>
          <w:rFonts w:cstheme="minorHAnsi"/>
        </w:rPr>
        <w:t>.</w:t>
      </w:r>
    </w:p>
    <w:p w14:paraId="68BE3EBE" w14:textId="2D86852B" w:rsidR="00E12074" w:rsidRPr="005F3DC5" w:rsidRDefault="00E70EB6" w:rsidP="001025AE">
      <w:pPr>
        <w:numPr>
          <w:ilvl w:val="1"/>
          <w:numId w:val="14"/>
        </w:numPr>
        <w:spacing w:after="0"/>
        <w:ind w:left="709" w:hanging="255"/>
        <w:jc w:val="both"/>
        <w:rPr>
          <w:rFonts w:cstheme="minorHAnsi"/>
        </w:rPr>
      </w:pPr>
      <w:r w:rsidRPr="005F3DC5">
        <w:rPr>
          <w:rFonts w:cstheme="minorHAnsi"/>
        </w:rPr>
        <w:t>A</w:t>
      </w:r>
      <w:r w:rsidR="00E12074" w:rsidRPr="005F3DC5">
        <w:rPr>
          <w:rFonts w:cstheme="minorHAnsi"/>
        </w:rPr>
        <w:t xml:space="preserve">re most dogs from pedigree breeders? </w:t>
      </w:r>
      <w:r w:rsidR="00E12074" w:rsidRPr="005F3DC5">
        <w:rPr>
          <w:rFonts w:cstheme="minorHAnsi"/>
          <w:b/>
          <w:bCs/>
        </w:rPr>
        <w:t>No</w:t>
      </w:r>
      <w:r w:rsidR="00E12074" w:rsidRPr="005F3DC5">
        <w:rPr>
          <w:rFonts w:cstheme="minorHAnsi"/>
        </w:rPr>
        <w:t>. Even if many owners think their dog ‘has papers’, etc.</w:t>
      </w:r>
    </w:p>
    <w:p w14:paraId="19460B14" w14:textId="77777777" w:rsidR="00FF0784" w:rsidRPr="005F3DC5" w:rsidRDefault="00E12074" w:rsidP="001025AE">
      <w:pPr>
        <w:numPr>
          <w:ilvl w:val="1"/>
          <w:numId w:val="14"/>
        </w:numPr>
        <w:spacing w:after="0"/>
        <w:ind w:left="709" w:hanging="255"/>
        <w:jc w:val="both"/>
        <w:rPr>
          <w:rFonts w:cstheme="minorHAnsi"/>
        </w:rPr>
      </w:pPr>
      <w:r w:rsidRPr="005F3DC5">
        <w:rPr>
          <w:rFonts w:cstheme="minorHAnsi"/>
        </w:rPr>
        <w:t xml:space="preserve">Are all pedigree dogs free of these problems? </w:t>
      </w:r>
      <w:r w:rsidRPr="005F3DC5">
        <w:rPr>
          <w:rFonts w:cstheme="minorHAnsi"/>
          <w:b/>
          <w:bCs/>
        </w:rPr>
        <w:t>No</w:t>
      </w:r>
      <w:r w:rsidRPr="005F3DC5">
        <w:rPr>
          <w:rFonts w:cstheme="minorHAnsi"/>
        </w:rPr>
        <w:t>.</w:t>
      </w:r>
    </w:p>
    <w:p w14:paraId="4CF52E6D" w14:textId="77777777" w:rsidR="001025AE" w:rsidRPr="005F3DC5" w:rsidRDefault="00E12074" w:rsidP="1E9232B3">
      <w:pPr>
        <w:numPr>
          <w:ilvl w:val="1"/>
          <w:numId w:val="14"/>
        </w:numPr>
        <w:spacing w:after="0"/>
        <w:ind w:left="709" w:hanging="255"/>
        <w:jc w:val="both"/>
      </w:pPr>
      <w:r w:rsidRPr="005F3DC5">
        <w:t xml:space="preserve">What influence do pedigree breeders and breed standards have on people wanting to own these dogs? </w:t>
      </w:r>
      <w:r w:rsidRPr="005F3DC5">
        <w:rPr>
          <w:b/>
          <w:bCs/>
        </w:rPr>
        <w:t>Unknown</w:t>
      </w:r>
      <w:r w:rsidRPr="005F3DC5">
        <w:t>.</w:t>
      </w:r>
      <w:r w:rsidR="001025AE" w:rsidRPr="005F3DC5">
        <w:t xml:space="preserve"> </w:t>
      </w:r>
    </w:p>
    <w:p w14:paraId="6D86A88E" w14:textId="54542A05" w:rsidR="1E9232B3" w:rsidRPr="00302855" w:rsidRDefault="1E9232B3" w:rsidP="1E9232B3">
      <w:pPr>
        <w:numPr>
          <w:ilvl w:val="1"/>
          <w:numId w:val="14"/>
        </w:numPr>
        <w:spacing w:after="0"/>
        <w:ind w:left="709" w:hanging="255"/>
        <w:jc w:val="both"/>
      </w:pPr>
      <w:r w:rsidRPr="00302855">
        <w:t xml:space="preserve">How can we improve the health of </w:t>
      </w:r>
      <w:r w:rsidRPr="00302855">
        <w:rPr>
          <w:b/>
          <w:bCs/>
        </w:rPr>
        <w:t>all</w:t>
      </w:r>
      <w:r w:rsidRPr="00302855">
        <w:t xml:space="preserve"> dogs?</w:t>
      </w:r>
    </w:p>
    <w:p w14:paraId="289D3B63" w14:textId="77777777" w:rsidR="00A60E03" w:rsidRDefault="001025AE" w:rsidP="00A60E03">
      <w:pPr>
        <w:spacing w:after="0"/>
        <w:jc w:val="both"/>
        <w:rPr>
          <w:rFonts w:cstheme="minorHAnsi"/>
        </w:rPr>
      </w:pPr>
      <w:r w:rsidRPr="005F3DC5">
        <w:rPr>
          <w:rFonts w:cstheme="minorHAnsi"/>
        </w:rPr>
        <w:br/>
      </w:r>
      <w:r w:rsidR="00E12074" w:rsidRPr="005F3DC5">
        <w:rPr>
          <w:rFonts w:cstheme="minorHAnsi"/>
          <w:b/>
          <w:bCs/>
          <w:color w:val="FF0000"/>
        </w:rPr>
        <w:t>What can pedigree breeders and kennel clubs do to lead and protect health and welfare?</w:t>
      </w:r>
      <w:r w:rsidR="00E12074" w:rsidRPr="005F3DC5">
        <w:rPr>
          <w:rFonts w:cstheme="minorHAnsi"/>
          <w:color w:val="FF0000"/>
        </w:rPr>
        <w:t xml:space="preserve"> </w:t>
      </w:r>
      <w:r w:rsidR="00E12074" w:rsidRPr="005F3DC5">
        <w:rPr>
          <w:rFonts w:cstheme="minorHAnsi"/>
        </w:rPr>
        <w:t>Some are being</w:t>
      </w:r>
      <w:r w:rsidR="002736F8" w:rsidRPr="005F3DC5">
        <w:rPr>
          <w:rFonts w:cstheme="minorHAnsi"/>
        </w:rPr>
        <w:t xml:space="preserve"> very</w:t>
      </w:r>
      <w:r w:rsidR="00E12074" w:rsidRPr="005F3DC5">
        <w:rPr>
          <w:rFonts w:cstheme="minorHAnsi"/>
        </w:rPr>
        <w:t xml:space="preserve"> proactive.  Some have been </w:t>
      </w:r>
      <w:r w:rsidR="002736F8" w:rsidRPr="005F3DC5">
        <w:rPr>
          <w:rFonts w:cstheme="minorHAnsi"/>
        </w:rPr>
        <w:t xml:space="preserve">terrific </w:t>
      </w:r>
      <w:r w:rsidR="00E12074" w:rsidRPr="005F3DC5">
        <w:rPr>
          <w:rFonts w:cstheme="minorHAnsi"/>
        </w:rPr>
        <w:t xml:space="preserve">leaders, especially in the recent past. </w:t>
      </w:r>
      <w:r w:rsidR="001815B7" w:rsidRPr="005F3DC5">
        <w:rPr>
          <w:rFonts w:cstheme="minorHAnsi"/>
        </w:rPr>
        <w:t xml:space="preserve">The pedigree world </w:t>
      </w:r>
      <w:r w:rsidR="001815B7" w:rsidRPr="005F3DC5">
        <w:rPr>
          <w:rFonts w:cstheme="minorHAnsi"/>
          <w:b/>
          <w:bCs/>
        </w:rPr>
        <w:t xml:space="preserve">leading in stewardship </w:t>
      </w:r>
      <w:r w:rsidR="001815B7" w:rsidRPr="005F3DC5">
        <w:rPr>
          <w:rFonts w:cstheme="minorHAnsi"/>
        </w:rPr>
        <w:t>is so needed.</w:t>
      </w:r>
    </w:p>
    <w:p w14:paraId="0C030459" w14:textId="77777777" w:rsidR="00A60E03" w:rsidRDefault="00A60E03" w:rsidP="00A60E03">
      <w:pPr>
        <w:spacing w:after="0"/>
        <w:jc w:val="both"/>
        <w:rPr>
          <w:rFonts w:cstheme="minorHAnsi"/>
        </w:rPr>
      </w:pPr>
    </w:p>
    <w:p w14:paraId="07484C22" w14:textId="08108983" w:rsidR="00A53C8B" w:rsidRDefault="00A53C8B" w:rsidP="00A60E03">
      <w:pPr>
        <w:spacing w:after="0"/>
        <w:jc w:val="both"/>
        <w:rPr>
          <w:rFonts w:ascii="Comic Sans MS" w:hAnsi="Comic Sans MS" w:cstheme="minorHAnsi"/>
          <w:b/>
          <w:bCs/>
          <w:color w:val="FF0000"/>
        </w:rPr>
      </w:pPr>
      <w:r w:rsidRPr="005F3DC5">
        <w:rPr>
          <w:noProof/>
        </w:rPr>
        <w:t xml:space="preserve">                                                              </w:t>
      </w:r>
      <w:r w:rsidR="008A5694" w:rsidRPr="005F3DC5">
        <w:rPr>
          <w:rFonts w:ascii="Comic Sans MS" w:hAnsi="Comic Sans MS" w:cstheme="minorHAnsi"/>
          <w:color w:val="FF0000"/>
        </w:rPr>
        <w:br/>
      </w:r>
      <w:r w:rsidR="00C80BB6" w:rsidRPr="00E458AE">
        <w:rPr>
          <w:rFonts w:ascii="Comic Sans MS" w:hAnsi="Comic Sans MS" w:cstheme="minorHAnsi"/>
          <w:b/>
          <w:bCs/>
          <w:color w:val="FF0000"/>
        </w:rPr>
        <w:t>Our People</w:t>
      </w:r>
    </w:p>
    <w:p w14:paraId="7D781664" w14:textId="77777777" w:rsidR="000D6F58" w:rsidRPr="00A60E03" w:rsidRDefault="000D6F58" w:rsidP="00A60E03">
      <w:pPr>
        <w:spacing w:after="0"/>
        <w:jc w:val="both"/>
        <w:rPr>
          <w:rFonts w:cstheme="minorHAnsi"/>
        </w:rPr>
      </w:pPr>
    </w:p>
    <w:p w14:paraId="7F1222C5" w14:textId="7A1163D0" w:rsidR="00A53C8B" w:rsidRPr="00A53C8B" w:rsidRDefault="000D6F58" w:rsidP="0008795F">
      <w:pPr>
        <w:tabs>
          <w:tab w:val="num" w:pos="720"/>
        </w:tabs>
        <w:jc w:val="both"/>
        <w:rPr>
          <w:rFonts w:cstheme="minorHAnsi"/>
        </w:rPr>
      </w:pPr>
      <w:r>
        <w:rPr>
          <w:rFonts w:ascii="Comic Sans MS" w:hAnsi="Comic Sans MS"/>
          <w:color w:val="FF0000"/>
        </w:rPr>
        <w:t xml:space="preserve">IPFD CEO: </w:t>
      </w:r>
      <w:r w:rsidR="0091158F" w:rsidRPr="0091158F">
        <w:rPr>
          <w:rFonts w:cstheme="minorHAnsi"/>
        </w:rPr>
        <w:t>Dr. Katariina Mäki continues as Acting CEO, and</w:t>
      </w:r>
      <w:r w:rsidR="0091158F">
        <w:rPr>
          <w:rFonts w:cstheme="minorHAnsi"/>
        </w:rPr>
        <w:t xml:space="preserve"> the IPFD Board </w:t>
      </w:r>
      <w:r w:rsidR="00F131DC">
        <w:rPr>
          <w:rFonts w:cstheme="minorHAnsi"/>
        </w:rPr>
        <w:t xml:space="preserve">is working to </w:t>
      </w:r>
      <w:r w:rsidR="0091158F">
        <w:rPr>
          <w:rFonts w:cstheme="minorHAnsi"/>
        </w:rPr>
        <w:t>select a permanent candidate for the role.</w:t>
      </w:r>
    </w:p>
    <w:p w14:paraId="78029E00" w14:textId="75D3A065" w:rsidR="009E7AE2" w:rsidRDefault="009E7AE2" w:rsidP="008A5694">
      <w:pPr>
        <w:tabs>
          <w:tab w:val="num" w:pos="720"/>
        </w:tabs>
        <w:rPr>
          <w:rFonts w:ascii="Comic Sans MS" w:hAnsi="Comic Sans MS" w:cstheme="minorHAnsi"/>
          <w:color w:val="FF0000"/>
        </w:rPr>
      </w:pPr>
    </w:p>
    <w:p w14:paraId="6867A04A" w14:textId="711A8B31" w:rsidR="009E7AE2" w:rsidRDefault="009E7AE2" w:rsidP="008A5694">
      <w:pPr>
        <w:tabs>
          <w:tab w:val="num" w:pos="720"/>
        </w:tabs>
        <w:rPr>
          <w:rFonts w:ascii="Comic Sans MS" w:hAnsi="Comic Sans MS" w:cstheme="minorHAnsi"/>
          <w:color w:val="FF0000"/>
        </w:rPr>
      </w:pPr>
    </w:p>
    <w:p w14:paraId="225AD608" w14:textId="77777777" w:rsidR="00153EEB" w:rsidRDefault="00153EEB" w:rsidP="008A5694">
      <w:pPr>
        <w:tabs>
          <w:tab w:val="num" w:pos="720"/>
        </w:tabs>
        <w:rPr>
          <w:rFonts w:ascii="Comic Sans MS" w:hAnsi="Comic Sans MS" w:cstheme="minorHAnsi"/>
          <w:color w:val="FF0000"/>
        </w:rPr>
      </w:pPr>
    </w:p>
    <w:p w14:paraId="4257D72E" w14:textId="761A92C8" w:rsidR="008A5694" w:rsidRPr="00776D6E" w:rsidRDefault="008A5694" w:rsidP="008A5694">
      <w:pPr>
        <w:tabs>
          <w:tab w:val="num" w:pos="720"/>
        </w:tabs>
        <w:rPr>
          <w:rFonts w:ascii="Comic Sans MS" w:hAnsi="Comic Sans MS" w:cstheme="minorHAnsi"/>
          <w:color w:val="FF0000"/>
        </w:rPr>
      </w:pPr>
      <w:r w:rsidRPr="00776D6E">
        <w:rPr>
          <w:rFonts w:ascii="Comic Sans MS" w:hAnsi="Comic Sans MS" w:cstheme="minorHAnsi"/>
          <w:color w:val="FF0000"/>
        </w:rPr>
        <w:lastRenderedPageBreak/>
        <w:t>The Board:</w:t>
      </w:r>
    </w:p>
    <w:p w14:paraId="3EE6C8EB" w14:textId="6C7A2FD6" w:rsidR="008A5694" w:rsidRPr="00A53C8B" w:rsidRDefault="008A5694" w:rsidP="0008795F">
      <w:pPr>
        <w:tabs>
          <w:tab w:val="num" w:pos="720"/>
        </w:tabs>
        <w:jc w:val="both"/>
        <w:rPr>
          <w:rFonts w:cstheme="minorHAnsi"/>
        </w:rPr>
      </w:pPr>
      <w:r w:rsidRPr="00A53C8B">
        <w:rPr>
          <w:rFonts w:cstheme="minorHAnsi"/>
          <w:b/>
          <w:bCs/>
        </w:rPr>
        <w:t>Pekka Olson</w:t>
      </w:r>
      <w:r w:rsidRPr="00A53C8B">
        <w:rPr>
          <w:rFonts w:cstheme="minorHAnsi"/>
        </w:rPr>
        <w:t>, former President SKK,</w:t>
      </w:r>
      <w:r>
        <w:rPr>
          <w:rFonts w:cstheme="minorHAnsi"/>
        </w:rPr>
        <w:t xml:space="preserve"> Veterinarian,</w:t>
      </w:r>
      <w:r w:rsidRPr="00A53C8B">
        <w:rPr>
          <w:rFonts w:cstheme="minorHAnsi"/>
        </w:rPr>
        <w:t xml:space="preserve"> Chair</w:t>
      </w:r>
    </w:p>
    <w:p w14:paraId="36B6A49B" w14:textId="13AB165B" w:rsidR="008A5694" w:rsidRPr="00A53C8B" w:rsidRDefault="008A5694" w:rsidP="0008795F">
      <w:pPr>
        <w:tabs>
          <w:tab w:val="num" w:pos="720"/>
        </w:tabs>
        <w:jc w:val="both"/>
        <w:rPr>
          <w:rFonts w:cstheme="minorHAnsi"/>
        </w:rPr>
      </w:pPr>
      <w:r w:rsidRPr="00A53C8B">
        <w:rPr>
          <w:rFonts w:cstheme="minorHAnsi"/>
          <w:b/>
          <w:bCs/>
        </w:rPr>
        <w:t>Bill Lambert</w:t>
      </w:r>
      <w:r w:rsidRPr="00A53C8B">
        <w:rPr>
          <w:rFonts w:cstheme="minorHAnsi"/>
        </w:rPr>
        <w:t xml:space="preserve">, The Kennel Club, </w:t>
      </w:r>
      <w:r w:rsidR="00CD101B">
        <w:rPr>
          <w:rFonts w:cstheme="minorHAnsi"/>
        </w:rPr>
        <w:t xml:space="preserve">UK, </w:t>
      </w:r>
      <w:r w:rsidRPr="00A53C8B">
        <w:rPr>
          <w:rFonts w:cstheme="minorHAnsi"/>
        </w:rPr>
        <w:t>Vice Chair</w:t>
      </w:r>
    </w:p>
    <w:p w14:paraId="17D5A1DB" w14:textId="5E62B3F5" w:rsidR="008A5694" w:rsidRPr="00A53C8B" w:rsidRDefault="008A5694" w:rsidP="0008795F">
      <w:pPr>
        <w:tabs>
          <w:tab w:val="num" w:pos="720"/>
        </w:tabs>
        <w:jc w:val="both"/>
        <w:rPr>
          <w:rFonts w:cstheme="minorHAnsi"/>
        </w:rPr>
      </w:pPr>
      <w:r w:rsidRPr="00A53C8B">
        <w:rPr>
          <w:rFonts w:cstheme="minorHAnsi"/>
          <w:b/>
          <w:bCs/>
        </w:rPr>
        <w:t>Alexandre Balzer</w:t>
      </w:r>
      <w:r w:rsidRPr="00A53C8B">
        <w:rPr>
          <w:rFonts w:cstheme="minorHAnsi"/>
        </w:rPr>
        <w:t>, President SCC, France</w:t>
      </w:r>
    </w:p>
    <w:p w14:paraId="79AF1656" w14:textId="4CAE64F3" w:rsidR="008A5694" w:rsidRPr="00A53C8B" w:rsidRDefault="008A5694" w:rsidP="0008795F">
      <w:pPr>
        <w:tabs>
          <w:tab w:val="num" w:pos="720"/>
        </w:tabs>
        <w:jc w:val="both"/>
        <w:rPr>
          <w:rFonts w:cstheme="minorHAnsi"/>
        </w:rPr>
      </w:pPr>
      <w:r w:rsidRPr="00A53C8B">
        <w:rPr>
          <w:rFonts w:cstheme="minorHAnsi"/>
          <w:b/>
          <w:bCs/>
        </w:rPr>
        <w:t>Peter Friedrich</w:t>
      </w:r>
      <w:r w:rsidRPr="00A53C8B">
        <w:rPr>
          <w:rFonts w:cstheme="minorHAnsi"/>
        </w:rPr>
        <w:t>, President VDH, Germany</w:t>
      </w:r>
    </w:p>
    <w:p w14:paraId="4CF8E1E5" w14:textId="48794B94" w:rsidR="008A5694" w:rsidRPr="00A53C8B" w:rsidRDefault="008A5694" w:rsidP="0008795F">
      <w:pPr>
        <w:tabs>
          <w:tab w:val="num" w:pos="720"/>
        </w:tabs>
        <w:jc w:val="both"/>
        <w:rPr>
          <w:rFonts w:cstheme="minorHAnsi"/>
        </w:rPr>
      </w:pPr>
      <w:r w:rsidRPr="00A53C8B">
        <w:rPr>
          <w:rFonts w:cstheme="minorHAnsi"/>
          <w:b/>
          <w:bCs/>
        </w:rPr>
        <w:t>Barbara Thiel</w:t>
      </w:r>
      <w:r w:rsidRPr="00A53C8B">
        <w:rPr>
          <w:rFonts w:cstheme="minorHAnsi"/>
        </w:rPr>
        <w:t>, Veterinarian, Germany</w:t>
      </w:r>
    </w:p>
    <w:p w14:paraId="02FEE364" w14:textId="51E0932F" w:rsidR="008A5694" w:rsidRPr="00A53C8B" w:rsidRDefault="008A5694" w:rsidP="0008795F">
      <w:pPr>
        <w:tabs>
          <w:tab w:val="num" w:pos="720"/>
        </w:tabs>
        <w:jc w:val="both"/>
        <w:rPr>
          <w:rFonts w:cstheme="minorHAnsi"/>
        </w:rPr>
      </w:pPr>
      <w:r w:rsidRPr="00A53C8B">
        <w:rPr>
          <w:rFonts w:cstheme="minorHAnsi"/>
          <w:b/>
          <w:bCs/>
        </w:rPr>
        <w:t>Marty Greer</w:t>
      </w:r>
      <w:r w:rsidRPr="00A53C8B">
        <w:rPr>
          <w:rFonts w:cstheme="minorHAnsi"/>
        </w:rPr>
        <w:t>, Veterinarian, USA</w:t>
      </w:r>
    </w:p>
    <w:p w14:paraId="0766149A" w14:textId="123A6E78" w:rsidR="008A5694" w:rsidRPr="00A53C8B" w:rsidRDefault="008A5694" w:rsidP="0008795F">
      <w:pPr>
        <w:tabs>
          <w:tab w:val="num" w:pos="720"/>
        </w:tabs>
        <w:jc w:val="both"/>
        <w:rPr>
          <w:rFonts w:cstheme="minorHAnsi"/>
        </w:rPr>
      </w:pPr>
      <w:r w:rsidRPr="00A53C8B">
        <w:rPr>
          <w:rFonts w:cstheme="minorHAnsi"/>
          <w:b/>
          <w:bCs/>
        </w:rPr>
        <w:t>Dave Ei</w:t>
      </w:r>
      <w:r w:rsidR="0035115B">
        <w:rPr>
          <w:rFonts w:cstheme="minorHAnsi"/>
          <w:b/>
          <w:bCs/>
        </w:rPr>
        <w:t>kel</w:t>
      </w:r>
      <w:r w:rsidRPr="00A53C8B">
        <w:rPr>
          <w:rFonts w:cstheme="minorHAnsi"/>
          <w:b/>
          <w:bCs/>
        </w:rPr>
        <w:t>berg</w:t>
      </w:r>
      <w:r w:rsidRPr="00A53C8B">
        <w:rPr>
          <w:rFonts w:cstheme="minorHAnsi"/>
        </w:rPr>
        <w:t>, BRTCA member, USA</w:t>
      </w:r>
    </w:p>
    <w:p w14:paraId="7230FDEF" w14:textId="4B9F4729" w:rsidR="008A5694" w:rsidRPr="001A0552" w:rsidRDefault="008A5694" w:rsidP="0008795F">
      <w:pPr>
        <w:tabs>
          <w:tab w:val="num" w:pos="720"/>
        </w:tabs>
        <w:jc w:val="both"/>
        <w:rPr>
          <w:rFonts w:cstheme="minorHAnsi"/>
        </w:rPr>
      </w:pPr>
      <w:r w:rsidRPr="008A5694">
        <w:rPr>
          <w:rFonts w:cstheme="minorHAnsi"/>
          <w:b/>
          <w:bCs/>
        </w:rPr>
        <w:t>Kirsi Sainio</w:t>
      </w:r>
      <w:r w:rsidRPr="00A53C8B">
        <w:rPr>
          <w:rFonts w:cstheme="minorHAnsi"/>
        </w:rPr>
        <w:t>, University of Helsin</w:t>
      </w:r>
      <w:r w:rsidR="005C5A91">
        <w:rPr>
          <w:rFonts w:cstheme="minorHAnsi"/>
        </w:rPr>
        <w:t>k</w:t>
      </w:r>
      <w:r w:rsidRPr="00A53C8B">
        <w:rPr>
          <w:rFonts w:cstheme="minorHAnsi"/>
        </w:rPr>
        <w:t>i, Finland</w:t>
      </w:r>
    </w:p>
    <w:p w14:paraId="6AABD320" w14:textId="4091D290" w:rsidR="004D2FB3" w:rsidRDefault="00892040" w:rsidP="0008795F">
      <w:pPr>
        <w:tabs>
          <w:tab w:val="num" w:pos="720"/>
        </w:tabs>
        <w:jc w:val="both"/>
        <w:rPr>
          <w:rStyle w:val="Hyperlink"/>
          <w:rFonts w:cstheme="minorHAnsi"/>
        </w:rPr>
      </w:pPr>
      <w:hyperlink r:id="rId29" w:history="1">
        <w:r w:rsidR="0091158F" w:rsidRPr="00FF1C40">
          <w:rPr>
            <w:rStyle w:val="Hyperlink"/>
            <w:rFonts w:cstheme="minorHAnsi"/>
          </w:rPr>
          <w:t>View profiles of our Board and Consultants here</w:t>
        </w:r>
      </w:hyperlink>
    </w:p>
    <w:p w14:paraId="58C8401D" w14:textId="62778683" w:rsidR="0051135F" w:rsidRDefault="0051135F" w:rsidP="00A53C8B">
      <w:pPr>
        <w:tabs>
          <w:tab w:val="num" w:pos="720"/>
        </w:tabs>
        <w:rPr>
          <w:rStyle w:val="Hyperlink"/>
          <w:rFonts w:cstheme="minorHAnsi"/>
        </w:rPr>
      </w:pPr>
    </w:p>
    <w:p w14:paraId="2E23C483" w14:textId="75A574D0" w:rsidR="008A5694" w:rsidRDefault="009301EB" w:rsidP="00A53C8B">
      <w:pPr>
        <w:tabs>
          <w:tab w:val="num" w:pos="720"/>
        </w:tabs>
        <w:rPr>
          <w:rFonts w:ascii="Comic Sans MS" w:hAnsi="Comic Sans MS" w:cstheme="minorHAnsi"/>
          <w:b/>
          <w:bCs/>
          <w:color w:val="FF0000"/>
        </w:rPr>
      </w:pPr>
      <w:r w:rsidRPr="009301EB">
        <w:rPr>
          <w:rFonts w:ascii="Comic Sans MS" w:hAnsi="Comic Sans MS" w:cstheme="minorHAnsi"/>
          <w:b/>
          <w:bCs/>
          <w:color w:val="FF0000"/>
        </w:rPr>
        <w:t>Key Links</w:t>
      </w:r>
    </w:p>
    <w:p w14:paraId="5F249B27" w14:textId="6058562C" w:rsidR="00F76343" w:rsidRPr="009301EB" w:rsidRDefault="00F76343" w:rsidP="00A53C8B">
      <w:pPr>
        <w:tabs>
          <w:tab w:val="num" w:pos="720"/>
        </w:tabs>
        <w:rPr>
          <w:rFonts w:ascii="Comic Sans MS" w:hAnsi="Comic Sans MS" w:cstheme="minorHAnsi"/>
          <w:b/>
          <w:bCs/>
          <w:color w:val="FF0000"/>
        </w:rPr>
      </w:pPr>
      <w:r>
        <w:rPr>
          <w:rFonts w:cstheme="minorHAnsi"/>
          <w:noProof/>
          <w:color w:val="2B579A"/>
          <w:shd w:val="clear" w:color="auto" w:fill="E6E6E6"/>
        </w:rPr>
        <w:drawing>
          <wp:anchor distT="0" distB="0" distL="114300" distR="114300" simplePos="0" relativeHeight="251659264" behindDoc="0" locked="0" layoutInCell="1" allowOverlap="1" wp14:anchorId="6009D634" wp14:editId="20A8AD55">
            <wp:simplePos x="0" y="0"/>
            <wp:positionH relativeFrom="margin">
              <wp:align>left</wp:align>
            </wp:positionH>
            <wp:positionV relativeFrom="paragraph">
              <wp:posOffset>266065</wp:posOffset>
            </wp:positionV>
            <wp:extent cx="1983600" cy="1404000"/>
            <wp:effectExtent l="0" t="0" r="0" b="5715"/>
            <wp:wrapSquare wrapText="bothSides"/>
            <wp:docPr id="29" name="Picture 29">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1983600" cy="1404000"/>
                    </a:xfrm>
                    <a:prstGeom prst="rect">
                      <a:avLst/>
                    </a:prstGeom>
                    <a:noFill/>
                  </pic:spPr>
                </pic:pic>
              </a:graphicData>
            </a:graphic>
            <wp14:sizeRelH relativeFrom="margin">
              <wp14:pctWidth>0</wp14:pctWidth>
            </wp14:sizeRelH>
            <wp14:sizeRelV relativeFrom="margin">
              <wp14:pctHeight>0</wp14:pctHeight>
            </wp14:sizeRelV>
          </wp:anchor>
        </w:drawing>
      </w:r>
    </w:p>
    <w:p w14:paraId="4317C874" w14:textId="2372732E" w:rsidR="009301EB" w:rsidRDefault="009301EB" w:rsidP="00A53C8B">
      <w:pPr>
        <w:tabs>
          <w:tab w:val="num" w:pos="720"/>
        </w:tabs>
      </w:pPr>
    </w:p>
    <w:p w14:paraId="51AD1CF7" w14:textId="00E950E1" w:rsidR="00F76343" w:rsidRDefault="00F76343" w:rsidP="00A53C8B">
      <w:pPr>
        <w:tabs>
          <w:tab w:val="num" w:pos="720"/>
        </w:tabs>
      </w:pPr>
    </w:p>
    <w:p w14:paraId="010FA21B" w14:textId="5EB07092" w:rsidR="00F76343" w:rsidRDefault="00F76343" w:rsidP="00A53C8B">
      <w:pPr>
        <w:tabs>
          <w:tab w:val="num" w:pos="720"/>
        </w:tabs>
      </w:pPr>
    </w:p>
    <w:p w14:paraId="28FA479E" w14:textId="1F574DCA" w:rsidR="00F76343" w:rsidRDefault="00F76343" w:rsidP="00A53C8B">
      <w:pPr>
        <w:tabs>
          <w:tab w:val="num" w:pos="720"/>
        </w:tabs>
      </w:pPr>
    </w:p>
    <w:p w14:paraId="4EEA447D" w14:textId="07EBA74D" w:rsidR="00F76343" w:rsidRDefault="00F76343" w:rsidP="00A53C8B">
      <w:pPr>
        <w:tabs>
          <w:tab w:val="num" w:pos="720"/>
        </w:tabs>
      </w:pPr>
    </w:p>
    <w:p w14:paraId="026F41B3" w14:textId="69B0B0E0" w:rsidR="00F76343" w:rsidRDefault="00665915" w:rsidP="00F76343">
      <w:pPr>
        <w:tabs>
          <w:tab w:val="num" w:pos="720"/>
        </w:tabs>
        <w:rPr>
          <w:rFonts w:ascii="Comic Sans MS" w:hAnsi="Comic Sans MS" w:cstheme="minorHAnsi"/>
          <w:color w:val="FF0000"/>
        </w:rPr>
      </w:pPr>
      <w:r>
        <w:rPr>
          <w:rFonts w:cstheme="minorHAnsi"/>
          <w:noProof/>
          <w:color w:val="2B579A"/>
          <w:sz w:val="20"/>
          <w:szCs w:val="20"/>
          <w:shd w:val="clear" w:color="auto" w:fill="E6E6E6"/>
        </w:rPr>
        <w:drawing>
          <wp:anchor distT="0" distB="0" distL="114300" distR="114300" simplePos="0" relativeHeight="251666432" behindDoc="1" locked="0" layoutInCell="1" allowOverlap="1" wp14:anchorId="6FB01E0E" wp14:editId="7F64D186">
            <wp:simplePos x="0" y="0"/>
            <wp:positionH relativeFrom="margin">
              <wp:posOffset>3582035</wp:posOffset>
            </wp:positionH>
            <wp:positionV relativeFrom="paragraph">
              <wp:posOffset>209550</wp:posOffset>
            </wp:positionV>
            <wp:extent cx="3453765" cy="2011680"/>
            <wp:effectExtent l="0" t="0" r="0" b="0"/>
            <wp:wrapNone/>
            <wp:docPr id="25" name="Picture 2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53765" cy="2011680"/>
                    </a:xfrm>
                    <a:prstGeom prst="rect">
                      <a:avLst/>
                    </a:prstGeom>
                    <a:noFill/>
                  </pic:spPr>
                </pic:pic>
              </a:graphicData>
            </a:graphic>
            <wp14:sizeRelH relativeFrom="margin">
              <wp14:pctWidth>0</wp14:pctWidth>
            </wp14:sizeRelH>
            <wp14:sizeRelV relativeFrom="margin">
              <wp14:pctHeight>0</wp14:pctHeight>
            </wp14:sizeRelV>
          </wp:anchor>
        </w:drawing>
      </w:r>
      <w:hyperlink r:id="rId33" w:history="1">
        <w:r w:rsidR="00F76343" w:rsidRPr="00F76343">
          <w:rPr>
            <w:rStyle w:val="Hyperlink"/>
            <w:rFonts w:ascii="Comic Sans MS" w:hAnsi="Comic Sans MS" w:cstheme="minorHAnsi"/>
          </w:rPr>
          <w:t>IPFD Annual Report 2021: A World of Change</w:t>
        </w:r>
      </w:hyperlink>
    </w:p>
    <w:p w14:paraId="01B5FE78" w14:textId="75D5571D" w:rsidR="00C80BB6" w:rsidRDefault="00C80BB6" w:rsidP="00A53C8B">
      <w:pPr>
        <w:tabs>
          <w:tab w:val="num" w:pos="720"/>
        </w:tabs>
        <w:rPr>
          <w:rFonts w:cstheme="minorHAnsi"/>
        </w:rPr>
      </w:pPr>
    </w:p>
    <w:p w14:paraId="6DE0F3B5" w14:textId="53EDC55E" w:rsidR="004954AA" w:rsidRDefault="004954AA" w:rsidP="00A53C8B">
      <w:pPr>
        <w:tabs>
          <w:tab w:val="num" w:pos="720"/>
        </w:tabs>
        <w:rPr>
          <w:rFonts w:cstheme="minorHAnsi"/>
        </w:rPr>
      </w:pPr>
    </w:p>
    <w:p w14:paraId="123FA1AC" w14:textId="13C931BB" w:rsidR="00F76343" w:rsidRDefault="00217ECA" w:rsidP="00A53C8B">
      <w:pPr>
        <w:tabs>
          <w:tab w:val="num" w:pos="720"/>
        </w:tabs>
        <w:rPr>
          <w:rFonts w:cstheme="minorHAnsi"/>
        </w:rPr>
      </w:pPr>
      <w:r>
        <w:rPr>
          <w:noProof/>
          <w:color w:val="2B579A"/>
          <w:shd w:val="clear" w:color="auto" w:fill="E6E6E6"/>
        </w:rPr>
        <w:drawing>
          <wp:anchor distT="0" distB="0" distL="114300" distR="114300" simplePos="0" relativeHeight="251662336" behindDoc="0" locked="0" layoutInCell="1" allowOverlap="1" wp14:anchorId="05587E7F" wp14:editId="281A3DF2">
            <wp:simplePos x="0" y="0"/>
            <wp:positionH relativeFrom="margin">
              <wp:posOffset>-86360</wp:posOffset>
            </wp:positionH>
            <wp:positionV relativeFrom="paragraph">
              <wp:posOffset>102235</wp:posOffset>
            </wp:positionV>
            <wp:extent cx="2345055" cy="771525"/>
            <wp:effectExtent l="0" t="0" r="0" b="0"/>
            <wp:wrapNone/>
            <wp:docPr id="30" name="Picture 30" descr="A picture containing text&#10;&#10;Description automatically generated">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10;&#10;Description automatically generated">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45055" cy="771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D05C76" w14:textId="151E77ED" w:rsidR="00F76343" w:rsidRDefault="00F76343" w:rsidP="00A53C8B">
      <w:pPr>
        <w:tabs>
          <w:tab w:val="num" w:pos="720"/>
        </w:tabs>
        <w:rPr>
          <w:rFonts w:cstheme="minorHAnsi"/>
        </w:rPr>
      </w:pPr>
    </w:p>
    <w:p w14:paraId="3743A01D" w14:textId="1404CFB3" w:rsidR="00C80BB6" w:rsidRDefault="00C80BB6" w:rsidP="00A53C8B">
      <w:pPr>
        <w:tabs>
          <w:tab w:val="num" w:pos="720"/>
        </w:tabs>
        <w:rPr>
          <w:rFonts w:cstheme="minorHAnsi"/>
        </w:rPr>
      </w:pPr>
    </w:p>
    <w:p w14:paraId="2E9A6313" w14:textId="184E65BF" w:rsidR="00C80BB6" w:rsidRPr="00F76343" w:rsidRDefault="00892040" w:rsidP="00F76343">
      <w:pPr>
        <w:tabs>
          <w:tab w:val="num" w:pos="720"/>
        </w:tabs>
        <w:rPr>
          <w:rFonts w:ascii="Comic Sans MS" w:hAnsi="Comic Sans MS" w:cstheme="minorHAnsi"/>
          <w:color w:val="FF0000"/>
        </w:rPr>
      </w:pPr>
      <w:hyperlink r:id="rId36" w:history="1">
        <w:r w:rsidR="00F76343" w:rsidRPr="00F76343">
          <w:rPr>
            <w:rStyle w:val="Hyperlink"/>
            <w:rFonts w:ascii="Comic Sans MS" w:hAnsi="Comic Sans MS" w:cstheme="minorHAnsi"/>
          </w:rPr>
          <w:t>IPFD Virtual International Dog</w:t>
        </w:r>
        <w:r w:rsidR="00F76343" w:rsidRPr="00F76343">
          <w:rPr>
            <w:rStyle w:val="Hyperlink"/>
            <w:rFonts w:ascii="Comic Sans MS" w:hAnsi="Comic Sans MS" w:cstheme="minorHAnsi"/>
          </w:rPr>
          <w:br/>
          <w:t>Health Workshops 2021-22</w:t>
        </w:r>
      </w:hyperlink>
    </w:p>
    <w:p w14:paraId="119B7D07" w14:textId="0741A5C5" w:rsidR="004954AA" w:rsidRDefault="004954AA" w:rsidP="00A53C8B">
      <w:pPr>
        <w:tabs>
          <w:tab w:val="num" w:pos="720"/>
        </w:tabs>
        <w:rPr>
          <w:rFonts w:cstheme="minorHAnsi"/>
        </w:rPr>
      </w:pPr>
    </w:p>
    <w:p w14:paraId="5B0FD4CE" w14:textId="0263640F" w:rsidR="004954AA" w:rsidRDefault="004954AA" w:rsidP="00A53C8B">
      <w:pPr>
        <w:tabs>
          <w:tab w:val="num" w:pos="720"/>
        </w:tabs>
        <w:rPr>
          <w:rFonts w:cstheme="minorHAnsi"/>
        </w:rPr>
      </w:pPr>
    </w:p>
    <w:p w14:paraId="55B10355" w14:textId="7ABD95DE" w:rsidR="004954AA" w:rsidRDefault="00665915" w:rsidP="00A53C8B">
      <w:pPr>
        <w:tabs>
          <w:tab w:val="num" w:pos="720"/>
        </w:tabs>
        <w:rPr>
          <w:rFonts w:cstheme="minorHAnsi"/>
        </w:rPr>
      </w:pPr>
      <w:r w:rsidRPr="008662E2">
        <w:rPr>
          <w:rFonts w:cstheme="minorHAnsi"/>
          <w:noProof/>
        </w:rPr>
        <mc:AlternateContent>
          <mc:Choice Requires="wps">
            <w:drawing>
              <wp:anchor distT="45720" distB="45720" distL="114300" distR="114300" simplePos="0" relativeHeight="251668480" behindDoc="1" locked="0" layoutInCell="1" allowOverlap="1" wp14:anchorId="42251FD9" wp14:editId="4580EFA4">
                <wp:simplePos x="0" y="0"/>
                <wp:positionH relativeFrom="margin">
                  <wp:posOffset>-85725</wp:posOffset>
                </wp:positionH>
                <wp:positionV relativeFrom="paragraph">
                  <wp:posOffset>323215</wp:posOffset>
                </wp:positionV>
                <wp:extent cx="2360930" cy="67627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76275"/>
                        </a:xfrm>
                        <a:prstGeom prst="rect">
                          <a:avLst/>
                        </a:prstGeom>
                        <a:solidFill>
                          <a:srgbClr val="FFFFFF"/>
                        </a:solidFill>
                        <a:ln w="9525">
                          <a:noFill/>
                          <a:miter lim="800000"/>
                          <a:headEnd/>
                          <a:tailEnd/>
                        </a:ln>
                      </wps:spPr>
                      <wps:txbx>
                        <w:txbxContent>
                          <w:p w14:paraId="7BEA44BF" w14:textId="7C04194A" w:rsidR="008662E2" w:rsidRDefault="008662E2">
                            <w:r w:rsidRPr="009431E8">
                              <w:rPr>
                                <w:rFonts w:ascii="Roboto" w:hAnsi="Roboto"/>
                                <w:sz w:val="16"/>
                                <w:szCs w:val="16"/>
                              </w:rPr>
                              <w:t>International Partnership for Dogs</w:t>
                            </w:r>
                            <w:r>
                              <w:rPr>
                                <w:rFonts w:ascii="Roboto" w:hAnsi="Roboto"/>
                                <w:sz w:val="16"/>
                                <w:szCs w:val="16"/>
                              </w:rPr>
                              <w:br/>
                            </w:r>
                            <w:r w:rsidRPr="009431E8">
                              <w:rPr>
                                <w:rFonts w:ascii="Roboto" w:hAnsi="Roboto"/>
                                <w:sz w:val="16"/>
                                <w:szCs w:val="16"/>
                              </w:rPr>
                              <w:t>c/o Svenska Kennelklubben</w:t>
                            </w:r>
                            <w:r>
                              <w:rPr>
                                <w:rFonts w:ascii="Roboto" w:hAnsi="Roboto"/>
                                <w:sz w:val="16"/>
                                <w:szCs w:val="16"/>
                              </w:rPr>
                              <w:br/>
                            </w:r>
                            <w:r w:rsidRPr="009431E8">
                              <w:rPr>
                                <w:rFonts w:ascii="Roboto" w:hAnsi="Roboto"/>
                                <w:sz w:val="16"/>
                                <w:szCs w:val="16"/>
                              </w:rPr>
                              <w:t>Box 771</w:t>
                            </w:r>
                            <w:r>
                              <w:rPr>
                                <w:rFonts w:ascii="Roboto" w:hAnsi="Roboto"/>
                                <w:sz w:val="16"/>
                                <w:szCs w:val="16"/>
                              </w:rPr>
                              <w:t xml:space="preserve">, </w:t>
                            </w:r>
                            <w:r w:rsidRPr="009431E8">
                              <w:rPr>
                                <w:rFonts w:ascii="Roboto" w:hAnsi="Roboto"/>
                                <w:sz w:val="16"/>
                                <w:szCs w:val="16"/>
                              </w:rPr>
                              <w:t>191 27 Sollentuna</w:t>
                            </w:r>
                            <w:r>
                              <w:rPr>
                                <w:rFonts w:ascii="Roboto" w:hAnsi="Roboto"/>
                                <w:sz w:val="16"/>
                                <w:szCs w:val="16"/>
                              </w:rPr>
                              <w:t xml:space="preserve"> </w:t>
                            </w:r>
                            <w:r w:rsidRPr="009431E8">
                              <w:rPr>
                                <w:rFonts w:ascii="Roboto" w:hAnsi="Roboto"/>
                                <w:sz w:val="16"/>
                                <w:szCs w:val="16"/>
                              </w:rPr>
                              <w:t>Sweden</w:t>
                            </w:r>
                            <w:r>
                              <w:rPr>
                                <w:rFonts w:ascii="Roboto" w:hAnsi="Roboto"/>
                                <w:sz w:val="16"/>
                                <w:szCs w:val="16"/>
                              </w:rPr>
                              <w:br/>
                              <w:t xml:space="preserve">www.dogwellnet.com    |   </w:t>
                            </w:r>
                            <w:r w:rsidRPr="009431E8">
                              <w:rPr>
                                <w:rFonts w:ascii="Roboto" w:hAnsi="Roboto"/>
                                <w:sz w:val="16"/>
                                <w:szCs w:val="16"/>
                              </w:rPr>
                              <w:t>info@ipfdogs.co</w:t>
                            </w:r>
                            <w:r>
                              <w:rPr>
                                <w:rFonts w:ascii="Roboto" w:hAnsi="Roboto"/>
                                <w:sz w:val="16"/>
                                <w:szCs w:val="16"/>
                              </w:rPr>
                              <w:t>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2251FD9" id="_x0000_t202" coordsize="21600,21600" o:spt="202" path="m,l,21600r21600,l21600,xe">
                <v:stroke joinstyle="miter"/>
                <v:path gradientshapeok="t" o:connecttype="rect"/>
              </v:shapetype>
              <v:shape id="Text Box 2" o:spid="_x0000_s1026" type="#_x0000_t202" style="position:absolute;margin-left:-6.75pt;margin-top:25.45pt;width:185.9pt;height:53.25pt;z-index:-25164800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4MIDQIAAPYDAAAOAAAAZHJzL2Uyb0RvYy54bWysU9uO2yAQfa/Uf0C8N3a8uWysOKtttqkq&#10;bS/Sth+AMbZRMUOBxE6/vgP2ZtP2rSoPiGGGMzNnDtu7oVPkJKyToAs6n6WUCM2hkrop6Levhze3&#10;lDjPdMUUaFHQs3D0bvf61bY3ucigBVUJSxBEu7w3BW29N3mSON6KjrkZGKHRWYPtmEfTNkllWY/o&#10;nUqyNF0lPdjKWODCObx9GJ10F/HrWnD/ua6d8EQVFGvzcbdxL8Oe7LYsbywzreRTGewfquiY1Jj0&#10;AvXAPCNHK/+C6iS34KD2Mw5dAnUtuYg9YDfz9I9unlpmROwFyXHmQpP7f7D80+nJfLHED29hwAHG&#10;Jpx5BP7dEQ37lulG3FsLfStYhYnngbKkNy6fngaqXe4CSNl/hAqHzI4eItBQ2y6wgn0SRMcBnC+k&#10;i8ETjpfZzSrd3KCLo2+1XmXrZUzB8ufXxjr/XkBHwqGgFoca0dnp0flQDcufQ0IyB0pWB6lUNGxT&#10;7pUlJ4YCOMQ1of8WpjTpC7pZZsuIrCG8j9ropEeBKtkV9DYNa5RMYOOdrmKIZ1KNZ6xE6YmewMjI&#10;jR/KAQMDTSVUZyTKwihE/Dh4aMH+pKRHERbU/TgyKyhRHzSSvZkvFkG10Vgs1xka9tpTXnuY5ghV&#10;UE/JeNz7qPTAg4Z7HEotI18vlUy1orgijdNHCOq9tmPUy3fd/QIAAP//AwBQSwMEFAAGAAgAAAAh&#10;AFd7O7nfAAAACgEAAA8AAABkcnMvZG93bnJldi54bWxMj91Og0AQhe9NfIfNmHjXLhRpK7I0xoRo&#10;wlWrD7DA8BPYWcJuKb6945VeTs6Xc75JT6sZxYKz6y0pCLcBCKTK1j21Cr4+880RhPOaaj1aQgXf&#10;6OCU3d+lOqntjc64XHwruIRcohV03k+JlK7q0Gi3tRMSZ42djfZ8zq2sZ33jcjPKXRDspdE98UKn&#10;J3zrsBouV6Pgo6jyZleYZvFDaIbiXL7nzUGpx4f19QWEx9X/wfCrz+qQsVNpr1Q7MSrYhFHMqII4&#10;eAbBQBQfIxAlk/HhCWSWyv8vZD8AAAD//wMAUEsBAi0AFAAGAAgAAAAhALaDOJL+AAAA4QEAABMA&#10;AAAAAAAAAAAAAAAAAAAAAFtDb250ZW50X1R5cGVzXS54bWxQSwECLQAUAAYACAAAACEAOP0h/9YA&#10;AACUAQAACwAAAAAAAAAAAAAAAAAvAQAAX3JlbHMvLnJlbHNQSwECLQAUAAYACAAAACEAe9eDCA0C&#10;AAD2AwAADgAAAAAAAAAAAAAAAAAuAgAAZHJzL2Uyb0RvYy54bWxQSwECLQAUAAYACAAAACEAV3s7&#10;ud8AAAAKAQAADwAAAAAAAAAAAAAAAABnBAAAZHJzL2Rvd25yZXYueG1sUEsFBgAAAAAEAAQA8wAA&#10;AHMFAAAAAA==&#10;" stroked="f">
                <v:textbox>
                  <w:txbxContent>
                    <w:p w14:paraId="7BEA44BF" w14:textId="7C04194A" w:rsidR="008662E2" w:rsidRDefault="008662E2">
                      <w:r w:rsidRPr="009431E8">
                        <w:rPr>
                          <w:rFonts w:ascii="Roboto" w:hAnsi="Roboto"/>
                          <w:sz w:val="16"/>
                          <w:szCs w:val="16"/>
                        </w:rPr>
                        <w:t>International Partnership for Dogs</w:t>
                      </w:r>
                      <w:r>
                        <w:rPr>
                          <w:rFonts w:ascii="Roboto" w:hAnsi="Roboto"/>
                          <w:sz w:val="16"/>
                          <w:szCs w:val="16"/>
                        </w:rPr>
                        <w:br/>
                      </w:r>
                      <w:r w:rsidRPr="009431E8">
                        <w:rPr>
                          <w:rFonts w:ascii="Roboto" w:hAnsi="Roboto"/>
                          <w:sz w:val="16"/>
                          <w:szCs w:val="16"/>
                        </w:rPr>
                        <w:t xml:space="preserve">c/o Svenska </w:t>
                      </w:r>
                      <w:proofErr w:type="spellStart"/>
                      <w:r w:rsidRPr="009431E8">
                        <w:rPr>
                          <w:rFonts w:ascii="Roboto" w:hAnsi="Roboto"/>
                          <w:sz w:val="16"/>
                          <w:szCs w:val="16"/>
                        </w:rPr>
                        <w:t>Kennelklubben</w:t>
                      </w:r>
                      <w:proofErr w:type="spellEnd"/>
                      <w:r>
                        <w:rPr>
                          <w:rFonts w:ascii="Roboto" w:hAnsi="Roboto"/>
                          <w:sz w:val="16"/>
                          <w:szCs w:val="16"/>
                        </w:rPr>
                        <w:br/>
                      </w:r>
                      <w:r w:rsidRPr="009431E8">
                        <w:rPr>
                          <w:rFonts w:ascii="Roboto" w:hAnsi="Roboto"/>
                          <w:sz w:val="16"/>
                          <w:szCs w:val="16"/>
                        </w:rPr>
                        <w:t>Box 771</w:t>
                      </w:r>
                      <w:r>
                        <w:rPr>
                          <w:rFonts w:ascii="Roboto" w:hAnsi="Roboto"/>
                          <w:sz w:val="16"/>
                          <w:szCs w:val="16"/>
                        </w:rPr>
                        <w:t xml:space="preserve">, </w:t>
                      </w:r>
                      <w:r w:rsidRPr="009431E8">
                        <w:rPr>
                          <w:rFonts w:ascii="Roboto" w:hAnsi="Roboto"/>
                          <w:sz w:val="16"/>
                          <w:szCs w:val="16"/>
                        </w:rPr>
                        <w:t xml:space="preserve">191 27 </w:t>
                      </w:r>
                      <w:proofErr w:type="spellStart"/>
                      <w:r w:rsidRPr="009431E8">
                        <w:rPr>
                          <w:rFonts w:ascii="Roboto" w:hAnsi="Roboto"/>
                          <w:sz w:val="16"/>
                          <w:szCs w:val="16"/>
                        </w:rPr>
                        <w:t>Sollentuna</w:t>
                      </w:r>
                      <w:proofErr w:type="spellEnd"/>
                      <w:r>
                        <w:rPr>
                          <w:rFonts w:ascii="Roboto" w:hAnsi="Roboto"/>
                          <w:sz w:val="16"/>
                          <w:szCs w:val="16"/>
                        </w:rPr>
                        <w:t xml:space="preserve"> </w:t>
                      </w:r>
                      <w:r w:rsidRPr="009431E8">
                        <w:rPr>
                          <w:rFonts w:ascii="Roboto" w:hAnsi="Roboto"/>
                          <w:sz w:val="16"/>
                          <w:szCs w:val="16"/>
                        </w:rPr>
                        <w:t>Sweden</w:t>
                      </w:r>
                      <w:r>
                        <w:rPr>
                          <w:rFonts w:ascii="Roboto" w:hAnsi="Roboto"/>
                          <w:sz w:val="16"/>
                          <w:szCs w:val="16"/>
                        </w:rPr>
                        <w:br/>
                        <w:t xml:space="preserve">www.dogwellnet.com    |   </w:t>
                      </w:r>
                      <w:r w:rsidRPr="009431E8">
                        <w:rPr>
                          <w:rFonts w:ascii="Roboto" w:hAnsi="Roboto"/>
                          <w:sz w:val="16"/>
                          <w:szCs w:val="16"/>
                        </w:rPr>
                        <w:t>info@ipfdogs.co</w:t>
                      </w:r>
                      <w:r>
                        <w:rPr>
                          <w:rFonts w:ascii="Roboto" w:hAnsi="Roboto"/>
                          <w:sz w:val="16"/>
                          <w:szCs w:val="16"/>
                        </w:rPr>
                        <w:t>m</w:t>
                      </w:r>
                    </w:p>
                  </w:txbxContent>
                </v:textbox>
                <w10:wrap anchorx="margin"/>
              </v:shape>
            </w:pict>
          </mc:Fallback>
        </mc:AlternateContent>
      </w:r>
      <w:r w:rsidR="004954AA">
        <w:rPr>
          <w:noProof/>
          <w:lang w:eastAsia="en-CA"/>
        </w:rPr>
        <w:drawing>
          <wp:anchor distT="0" distB="0" distL="114300" distR="114300" simplePos="0" relativeHeight="251670528" behindDoc="1" locked="0" layoutInCell="1" allowOverlap="1" wp14:anchorId="085ABB69" wp14:editId="1DB44F1E">
            <wp:simplePos x="0" y="0"/>
            <wp:positionH relativeFrom="margin">
              <wp:posOffset>5981700</wp:posOffset>
            </wp:positionH>
            <wp:positionV relativeFrom="paragraph">
              <wp:posOffset>239395</wp:posOffset>
            </wp:positionV>
            <wp:extent cx="838200" cy="838200"/>
            <wp:effectExtent l="0" t="0" r="0"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838200" cy="838200"/>
                    </a:xfrm>
                    <a:prstGeom prst="rect">
                      <a:avLst/>
                    </a:prstGeom>
                  </pic:spPr>
                </pic:pic>
              </a:graphicData>
            </a:graphic>
            <wp14:sizeRelH relativeFrom="margin">
              <wp14:pctWidth>0</wp14:pctWidth>
            </wp14:sizeRelH>
            <wp14:sizeRelV relativeFrom="margin">
              <wp14:pctHeight>0</wp14:pctHeight>
            </wp14:sizeRelV>
          </wp:anchor>
        </w:drawing>
      </w:r>
    </w:p>
    <w:p w14:paraId="7671006A" w14:textId="4A07139A" w:rsidR="004954AA" w:rsidRDefault="004954AA" w:rsidP="00A53C8B">
      <w:pPr>
        <w:tabs>
          <w:tab w:val="num" w:pos="720"/>
        </w:tabs>
        <w:rPr>
          <w:rFonts w:cstheme="minorHAnsi"/>
        </w:rPr>
      </w:pPr>
    </w:p>
    <w:p w14:paraId="28DFF4E5" w14:textId="77777777" w:rsidR="004954AA" w:rsidRDefault="004954AA" w:rsidP="00A53C8B">
      <w:pPr>
        <w:tabs>
          <w:tab w:val="num" w:pos="720"/>
        </w:tabs>
        <w:rPr>
          <w:rFonts w:cstheme="minorHAnsi"/>
        </w:rPr>
      </w:pPr>
    </w:p>
    <w:p w14:paraId="5785E9FC" w14:textId="473B6364" w:rsidR="009409D7" w:rsidRDefault="009409D7" w:rsidP="00A53C8B">
      <w:pPr>
        <w:tabs>
          <w:tab w:val="num" w:pos="720"/>
        </w:tabs>
        <w:rPr>
          <w:rFonts w:cstheme="minorHAnsi"/>
        </w:rPr>
      </w:pPr>
    </w:p>
    <w:p w14:paraId="4FD357A4" w14:textId="0FAE837C" w:rsidR="004D2FB3" w:rsidRDefault="00CB521D" w:rsidP="00A53C8B">
      <w:pPr>
        <w:tabs>
          <w:tab w:val="num" w:pos="720"/>
        </w:tabs>
        <w:rPr>
          <w:rFonts w:cstheme="minorHAnsi"/>
        </w:rPr>
      </w:pPr>
      <w:r>
        <w:rPr>
          <w:noProof/>
          <w:color w:val="2B579A"/>
          <w:shd w:val="clear" w:color="auto" w:fill="E6E6E6"/>
        </w:rPr>
        <w:drawing>
          <wp:anchor distT="0" distB="0" distL="114300" distR="114300" simplePos="0" relativeHeight="251663360" behindDoc="1" locked="0" layoutInCell="1" allowOverlap="1" wp14:anchorId="60AB7BB0" wp14:editId="7EA92F2A">
            <wp:simplePos x="0" y="0"/>
            <wp:positionH relativeFrom="column">
              <wp:posOffset>-76200</wp:posOffset>
            </wp:positionH>
            <wp:positionV relativeFrom="paragraph">
              <wp:posOffset>41275</wp:posOffset>
            </wp:positionV>
            <wp:extent cx="2633980" cy="554990"/>
            <wp:effectExtent l="0" t="0" r="0" b="0"/>
            <wp:wrapNone/>
            <wp:docPr id="31" name="Picture 31" descr="A picture containing text&#10;&#10;Description automatically generated">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text&#10;&#10;Description automatically generated">
                      <a:hlinkClick r:id="rId9"/>
                    </pic:cNvPr>
                    <pic:cNvPicPr>
                      <a:picLocks noChangeAspect="1" noChangeArrowheads="1"/>
                    </pic:cNvPicPr>
                  </pic:nvPicPr>
                  <pic:blipFill>
                    <a:blip r:embed="rId38" cstate="print">
                      <a:extLst>
                        <a:ext uri="{28A0092B-C50C-407E-A947-70E740481C1C}">
                          <a14:useLocalDpi xmlns:a14="http://schemas.microsoft.com/office/drawing/2010/main" val="0"/>
                        </a:ext>
                      </a:extLst>
                    </a:blip>
                    <a:srcRect t="10872" b="10872"/>
                    <a:stretch>
                      <a:fillRect/>
                    </a:stretch>
                  </pic:blipFill>
                  <pic:spPr bwMode="auto">
                    <a:xfrm>
                      <a:off x="0" y="0"/>
                      <a:ext cx="2633980" cy="554990"/>
                    </a:xfrm>
                    <a:prstGeom prst="rect">
                      <a:avLst/>
                    </a:prstGeom>
                    <a:noFill/>
                    <a:ln>
                      <a:noFill/>
                    </a:ln>
                    <a:extLst>
                      <a:ext uri="{53640926-AAD7-44D8-BBD7-CCE9431645EC}">
                        <a14:shadowObscured xmlns:a14="http://schemas.microsoft.com/office/drawing/2010/main"/>
                      </a:ext>
                    </a:extLst>
                  </pic:spPr>
                </pic:pic>
              </a:graphicData>
            </a:graphic>
          </wp:anchor>
        </w:drawing>
      </w:r>
    </w:p>
    <w:p w14:paraId="6D852FA8" w14:textId="6648BE04" w:rsidR="009409D7" w:rsidRDefault="009409D7" w:rsidP="00A53C8B">
      <w:pPr>
        <w:tabs>
          <w:tab w:val="num" w:pos="720"/>
        </w:tabs>
        <w:rPr>
          <w:rFonts w:cstheme="minorHAnsi"/>
        </w:rPr>
      </w:pPr>
    </w:p>
    <w:p w14:paraId="37B44A85" w14:textId="77777777" w:rsidR="00CB521D" w:rsidRDefault="00CB521D" w:rsidP="00A53C8B">
      <w:pPr>
        <w:tabs>
          <w:tab w:val="num" w:pos="720"/>
        </w:tabs>
        <w:rPr>
          <w:rFonts w:cstheme="minorHAnsi"/>
          <w:sz w:val="14"/>
          <w:szCs w:val="14"/>
        </w:rPr>
      </w:pPr>
    </w:p>
    <w:p w14:paraId="2A889B90" w14:textId="5BCF386B" w:rsidR="00C80BB6" w:rsidRDefault="00B53C0F" w:rsidP="00A53C8B">
      <w:pPr>
        <w:tabs>
          <w:tab w:val="num" w:pos="720"/>
        </w:tabs>
        <w:rPr>
          <w:rFonts w:ascii="Comic Sans MS" w:hAnsi="Comic Sans MS" w:cstheme="minorHAnsi"/>
          <w:color w:val="FF0000"/>
        </w:rPr>
      </w:pPr>
      <w:r>
        <w:rPr>
          <w:rFonts w:cstheme="minorHAnsi"/>
          <w:sz w:val="14"/>
          <w:szCs w:val="14"/>
        </w:rPr>
        <w:t xml:space="preserve"> </w:t>
      </w:r>
      <w:hyperlink r:id="rId39" w:history="1">
        <w:r w:rsidR="00F76343" w:rsidRPr="00541981">
          <w:rPr>
            <w:rStyle w:val="Hyperlink"/>
            <w:rFonts w:ascii="Comic Sans MS" w:hAnsi="Comic Sans MS" w:cstheme="minorHAnsi"/>
          </w:rPr>
          <w:t>IPFD Harmonization of Genetic Testing for Dogs (HGTD)</w:t>
        </w:r>
      </w:hyperlink>
    </w:p>
    <w:p w14:paraId="50E2179F" w14:textId="698E94B6" w:rsidR="009409D7" w:rsidRDefault="009409D7" w:rsidP="00A53C8B">
      <w:pPr>
        <w:tabs>
          <w:tab w:val="num" w:pos="720"/>
        </w:tabs>
        <w:rPr>
          <w:rFonts w:ascii="Comic Sans MS" w:hAnsi="Comic Sans MS" w:cstheme="minorHAnsi"/>
          <w:color w:val="FF0000"/>
        </w:rPr>
      </w:pPr>
    </w:p>
    <w:p w14:paraId="0BA2E09C" w14:textId="2571B735" w:rsidR="004D2FB3" w:rsidRDefault="004D2FB3" w:rsidP="00A53C8B">
      <w:pPr>
        <w:tabs>
          <w:tab w:val="num" w:pos="720"/>
        </w:tabs>
        <w:rPr>
          <w:rFonts w:ascii="Comic Sans MS" w:hAnsi="Comic Sans MS" w:cstheme="minorHAnsi"/>
          <w:color w:val="FF0000"/>
        </w:rPr>
      </w:pPr>
    </w:p>
    <w:p w14:paraId="6F9B180B" w14:textId="5FD0AB7F" w:rsidR="007E7EF1" w:rsidRPr="00BA0227" w:rsidRDefault="004D2FB3" w:rsidP="007E7EF1">
      <w:pPr>
        <w:tabs>
          <w:tab w:val="num" w:pos="720"/>
        </w:tabs>
        <w:rPr>
          <w:rFonts w:ascii="Comic Sans MS" w:hAnsi="Comic Sans MS" w:cstheme="minorHAnsi"/>
        </w:rPr>
      </w:pPr>
      <w:r>
        <w:rPr>
          <w:rFonts w:cstheme="minorHAnsi"/>
          <w:noProof/>
          <w:color w:val="2B579A"/>
          <w:shd w:val="clear" w:color="auto" w:fill="E6E6E6"/>
        </w:rPr>
        <w:drawing>
          <wp:anchor distT="0" distB="0" distL="114300" distR="114300" simplePos="0" relativeHeight="251660288" behindDoc="1" locked="0" layoutInCell="1" allowOverlap="1" wp14:anchorId="1D73005A" wp14:editId="5E1499CA">
            <wp:simplePos x="0" y="0"/>
            <wp:positionH relativeFrom="margin">
              <wp:align>right</wp:align>
            </wp:positionH>
            <wp:positionV relativeFrom="paragraph">
              <wp:posOffset>112395</wp:posOffset>
            </wp:positionV>
            <wp:extent cx="1628775" cy="1628775"/>
            <wp:effectExtent l="0" t="0" r="0" b="0"/>
            <wp:wrapSquare wrapText="bothSides"/>
            <wp:docPr id="33" name="Picture 33" descr="A picture containing text&#10;&#10;Description automatically generated">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10;&#10;Description automatically generated">
                      <a:hlinkClick r:id="rId40"/>
                    </pic:cNvPr>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28775" cy="1628775"/>
                    </a:xfrm>
                    <a:prstGeom prst="rect">
                      <a:avLst/>
                    </a:prstGeom>
                  </pic:spPr>
                </pic:pic>
              </a:graphicData>
            </a:graphic>
            <wp14:sizeRelH relativeFrom="margin">
              <wp14:pctWidth>0</wp14:pctWidth>
            </wp14:sizeRelH>
            <wp14:sizeRelV relativeFrom="margin">
              <wp14:pctHeight>0</wp14:pctHeight>
            </wp14:sizeRelV>
          </wp:anchor>
        </w:drawing>
      </w:r>
      <w:r w:rsidR="00B53C0F">
        <w:rPr>
          <w:rFonts w:cstheme="minorHAnsi"/>
        </w:rPr>
        <w:t xml:space="preserve">                         </w:t>
      </w:r>
      <w:r w:rsidR="007E7EF1">
        <w:rPr>
          <w:rFonts w:cstheme="minorHAnsi"/>
          <w:sz w:val="18"/>
          <w:szCs w:val="18"/>
        </w:rPr>
        <w:br/>
      </w:r>
      <w:hyperlink r:id="rId42" w:history="1">
        <w:r w:rsidR="00B53C0F" w:rsidRPr="00831CD7">
          <w:rPr>
            <w:rStyle w:val="Hyperlink"/>
            <w:rFonts w:ascii="Comic Sans MS" w:hAnsi="Comic Sans MS" w:cstheme="minorHAnsi"/>
          </w:rPr>
          <w:t>Think Globally, Act Locally</w:t>
        </w:r>
      </w:hyperlink>
      <w:r w:rsidR="00775EBB">
        <w:rPr>
          <w:rFonts w:cstheme="minorHAnsi"/>
        </w:rPr>
        <w:br/>
      </w:r>
      <w:r w:rsidR="007E7EF1">
        <w:rPr>
          <w:rFonts w:cstheme="minorHAnsi"/>
        </w:rPr>
        <w:br/>
      </w:r>
      <w:hyperlink r:id="rId43" w:history="1">
        <w:r w:rsidR="007E7EF1" w:rsidRPr="00BA0227">
          <w:rPr>
            <w:rStyle w:val="Hyperlink"/>
            <w:rFonts w:ascii="Comic Sans MS" w:hAnsi="Comic Sans MS" w:cstheme="minorHAnsi"/>
          </w:rPr>
          <w:t>Reframing Current Challenges Around Pedigree Dogs: A Call for Respectful Dialogue,  Collaboration, and Collective Actions</w:t>
        </w:r>
      </w:hyperlink>
    </w:p>
    <w:sectPr w:rsidR="007E7EF1" w:rsidRPr="00BA0227" w:rsidSect="001025AE">
      <w:pgSz w:w="12240" w:h="15840"/>
      <w:pgMar w:top="720" w:right="720" w:bottom="720" w:left="72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189C6" w14:textId="77777777" w:rsidR="00892040" w:rsidRDefault="00892040" w:rsidP="009E48C4">
      <w:pPr>
        <w:spacing w:after="0" w:line="240" w:lineRule="auto"/>
      </w:pPr>
      <w:r>
        <w:separator/>
      </w:r>
    </w:p>
  </w:endnote>
  <w:endnote w:type="continuationSeparator" w:id="0">
    <w:p w14:paraId="0E9C83BC" w14:textId="77777777" w:rsidR="00892040" w:rsidRDefault="00892040" w:rsidP="009E4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Roboto">
    <w:altName w:val="Roboto"/>
    <w:panose1 w:val="02000000000000000000"/>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CF85B4" w14:textId="77777777" w:rsidR="00892040" w:rsidRDefault="00892040" w:rsidP="009E48C4">
      <w:pPr>
        <w:spacing w:after="0" w:line="240" w:lineRule="auto"/>
      </w:pPr>
      <w:r>
        <w:separator/>
      </w:r>
    </w:p>
  </w:footnote>
  <w:footnote w:type="continuationSeparator" w:id="0">
    <w:p w14:paraId="7AB47DEF" w14:textId="77777777" w:rsidR="00892040" w:rsidRDefault="00892040" w:rsidP="009E48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C4814"/>
    <w:multiLevelType w:val="hybridMultilevel"/>
    <w:tmpl w:val="F25A17A4"/>
    <w:lvl w:ilvl="0" w:tplc="526A1EC0">
      <w:start w:val="1"/>
      <w:numFmt w:val="bullet"/>
      <w:lvlText w:val=""/>
      <w:lvlJc w:val="left"/>
      <w:pPr>
        <w:tabs>
          <w:tab w:val="num" w:pos="360"/>
        </w:tabs>
        <w:ind w:left="360" w:hanging="360"/>
      </w:pPr>
      <w:rPr>
        <w:rFonts w:ascii="Symbol" w:hAnsi="Symbol" w:hint="default"/>
      </w:rPr>
    </w:lvl>
    <w:lvl w:ilvl="1" w:tplc="0AC478EE">
      <w:start w:val="1"/>
      <w:numFmt w:val="bullet"/>
      <w:lvlText w:val=""/>
      <w:lvlJc w:val="left"/>
      <w:pPr>
        <w:tabs>
          <w:tab w:val="num" w:pos="1080"/>
        </w:tabs>
        <w:ind w:left="1080" w:hanging="360"/>
      </w:pPr>
      <w:rPr>
        <w:rFonts w:ascii="Symbol" w:hAnsi="Symbol" w:hint="default"/>
      </w:rPr>
    </w:lvl>
    <w:lvl w:ilvl="2" w:tplc="CCE02EB2">
      <w:numFmt w:val="bullet"/>
      <w:lvlText w:val=""/>
      <w:lvlJc w:val="left"/>
      <w:pPr>
        <w:tabs>
          <w:tab w:val="num" w:pos="1800"/>
        </w:tabs>
        <w:ind w:left="1800" w:hanging="360"/>
      </w:pPr>
      <w:rPr>
        <w:rFonts w:ascii="Symbol" w:hAnsi="Symbol" w:hint="default"/>
      </w:rPr>
    </w:lvl>
    <w:lvl w:ilvl="3" w:tplc="D0B64D26">
      <w:numFmt w:val="bullet"/>
      <w:lvlText w:val=""/>
      <w:lvlJc w:val="left"/>
      <w:pPr>
        <w:tabs>
          <w:tab w:val="num" w:pos="2520"/>
        </w:tabs>
        <w:ind w:left="2520" w:hanging="360"/>
      </w:pPr>
      <w:rPr>
        <w:rFonts w:ascii="Symbol" w:hAnsi="Symbol" w:hint="default"/>
      </w:rPr>
    </w:lvl>
    <w:lvl w:ilvl="4" w:tplc="1E422EEC" w:tentative="1">
      <w:start w:val="1"/>
      <w:numFmt w:val="bullet"/>
      <w:lvlText w:val=""/>
      <w:lvlJc w:val="left"/>
      <w:pPr>
        <w:tabs>
          <w:tab w:val="num" w:pos="3240"/>
        </w:tabs>
        <w:ind w:left="3240" w:hanging="360"/>
      </w:pPr>
      <w:rPr>
        <w:rFonts w:ascii="Symbol" w:hAnsi="Symbol" w:hint="default"/>
      </w:rPr>
    </w:lvl>
    <w:lvl w:ilvl="5" w:tplc="756421E8" w:tentative="1">
      <w:start w:val="1"/>
      <w:numFmt w:val="bullet"/>
      <w:lvlText w:val=""/>
      <w:lvlJc w:val="left"/>
      <w:pPr>
        <w:tabs>
          <w:tab w:val="num" w:pos="3960"/>
        </w:tabs>
        <w:ind w:left="3960" w:hanging="360"/>
      </w:pPr>
      <w:rPr>
        <w:rFonts w:ascii="Symbol" w:hAnsi="Symbol" w:hint="default"/>
      </w:rPr>
    </w:lvl>
    <w:lvl w:ilvl="6" w:tplc="2D5EDCC2" w:tentative="1">
      <w:start w:val="1"/>
      <w:numFmt w:val="bullet"/>
      <w:lvlText w:val=""/>
      <w:lvlJc w:val="left"/>
      <w:pPr>
        <w:tabs>
          <w:tab w:val="num" w:pos="4680"/>
        </w:tabs>
        <w:ind w:left="4680" w:hanging="360"/>
      </w:pPr>
      <w:rPr>
        <w:rFonts w:ascii="Symbol" w:hAnsi="Symbol" w:hint="default"/>
      </w:rPr>
    </w:lvl>
    <w:lvl w:ilvl="7" w:tplc="A69C42D2" w:tentative="1">
      <w:start w:val="1"/>
      <w:numFmt w:val="bullet"/>
      <w:lvlText w:val=""/>
      <w:lvlJc w:val="left"/>
      <w:pPr>
        <w:tabs>
          <w:tab w:val="num" w:pos="5400"/>
        </w:tabs>
        <w:ind w:left="5400" w:hanging="360"/>
      </w:pPr>
      <w:rPr>
        <w:rFonts w:ascii="Symbol" w:hAnsi="Symbol" w:hint="default"/>
      </w:rPr>
    </w:lvl>
    <w:lvl w:ilvl="8" w:tplc="C4C2EB46" w:tentative="1">
      <w:start w:val="1"/>
      <w:numFmt w:val="bullet"/>
      <w:lvlText w:val=""/>
      <w:lvlJc w:val="left"/>
      <w:pPr>
        <w:tabs>
          <w:tab w:val="num" w:pos="6120"/>
        </w:tabs>
        <w:ind w:left="6120" w:hanging="360"/>
      </w:pPr>
      <w:rPr>
        <w:rFonts w:ascii="Symbol" w:hAnsi="Symbol" w:hint="default"/>
      </w:rPr>
    </w:lvl>
  </w:abstractNum>
  <w:abstractNum w:abstractNumId="1" w15:restartNumberingAfterBreak="0">
    <w:nsid w:val="1FFF3584"/>
    <w:multiLevelType w:val="hybridMultilevel"/>
    <w:tmpl w:val="70E6CB3A"/>
    <w:lvl w:ilvl="0" w:tplc="EC3EBF34">
      <w:start w:val="1"/>
      <w:numFmt w:val="bullet"/>
      <w:lvlText w:val=""/>
      <w:lvlJc w:val="left"/>
      <w:pPr>
        <w:tabs>
          <w:tab w:val="num" w:pos="0"/>
        </w:tabs>
        <w:ind w:left="0" w:hanging="360"/>
      </w:pPr>
      <w:rPr>
        <w:rFonts w:ascii="Symbol" w:hAnsi="Symbol" w:hint="default"/>
      </w:rPr>
    </w:lvl>
    <w:lvl w:ilvl="1" w:tplc="DE9C8EC8" w:tentative="1">
      <w:start w:val="1"/>
      <w:numFmt w:val="bullet"/>
      <w:lvlText w:val=""/>
      <w:lvlJc w:val="left"/>
      <w:pPr>
        <w:tabs>
          <w:tab w:val="num" w:pos="720"/>
        </w:tabs>
        <w:ind w:left="720" w:hanging="360"/>
      </w:pPr>
      <w:rPr>
        <w:rFonts w:ascii="Symbol" w:hAnsi="Symbol" w:hint="default"/>
      </w:rPr>
    </w:lvl>
    <w:lvl w:ilvl="2" w:tplc="264EC93E" w:tentative="1">
      <w:start w:val="1"/>
      <w:numFmt w:val="bullet"/>
      <w:lvlText w:val=""/>
      <w:lvlJc w:val="left"/>
      <w:pPr>
        <w:tabs>
          <w:tab w:val="num" w:pos="1440"/>
        </w:tabs>
        <w:ind w:left="1440" w:hanging="360"/>
      </w:pPr>
      <w:rPr>
        <w:rFonts w:ascii="Symbol" w:hAnsi="Symbol" w:hint="default"/>
      </w:rPr>
    </w:lvl>
    <w:lvl w:ilvl="3" w:tplc="C82822E0" w:tentative="1">
      <w:start w:val="1"/>
      <w:numFmt w:val="bullet"/>
      <w:lvlText w:val=""/>
      <w:lvlJc w:val="left"/>
      <w:pPr>
        <w:tabs>
          <w:tab w:val="num" w:pos="2160"/>
        </w:tabs>
        <w:ind w:left="2160" w:hanging="360"/>
      </w:pPr>
      <w:rPr>
        <w:rFonts w:ascii="Symbol" w:hAnsi="Symbol" w:hint="default"/>
      </w:rPr>
    </w:lvl>
    <w:lvl w:ilvl="4" w:tplc="57AE251C" w:tentative="1">
      <w:start w:val="1"/>
      <w:numFmt w:val="bullet"/>
      <w:lvlText w:val=""/>
      <w:lvlJc w:val="left"/>
      <w:pPr>
        <w:tabs>
          <w:tab w:val="num" w:pos="2880"/>
        </w:tabs>
        <w:ind w:left="2880" w:hanging="360"/>
      </w:pPr>
      <w:rPr>
        <w:rFonts w:ascii="Symbol" w:hAnsi="Symbol" w:hint="default"/>
      </w:rPr>
    </w:lvl>
    <w:lvl w:ilvl="5" w:tplc="E8966AC2" w:tentative="1">
      <w:start w:val="1"/>
      <w:numFmt w:val="bullet"/>
      <w:lvlText w:val=""/>
      <w:lvlJc w:val="left"/>
      <w:pPr>
        <w:tabs>
          <w:tab w:val="num" w:pos="3600"/>
        </w:tabs>
        <w:ind w:left="3600" w:hanging="360"/>
      </w:pPr>
      <w:rPr>
        <w:rFonts w:ascii="Symbol" w:hAnsi="Symbol" w:hint="default"/>
      </w:rPr>
    </w:lvl>
    <w:lvl w:ilvl="6" w:tplc="0B505D48" w:tentative="1">
      <w:start w:val="1"/>
      <w:numFmt w:val="bullet"/>
      <w:lvlText w:val=""/>
      <w:lvlJc w:val="left"/>
      <w:pPr>
        <w:tabs>
          <w:tab w:val="num" w:pos="4320"/>
        </w:tabs>
        <w:ind w:left="4320" w:hanging="360"/>
      </w:pPr>
      <w:rPr>
        <w:rFonts w:ascii="Symbol" w:hAnsi="Symbol" w:hint="default"/>
      </w:rPr>
    </w:lvl>
    <w:lvl w:ilvl="7" w:tplc="F31E4ADC" w:tentative="1">
      <w:start w:val="1"/>
      <w:numFmt w:val="bullet"/>
      <w:lvlText w:val=""/>
      <w:lvlJc w:val="left"/>
      <w:pPr>
        <w:tabs>
          <w:tab w:val="num" w:pos="5040"/>
        </w:tabs>
        <w:ind w:left="5040" w:hanging="360"/>
      </w:pPr>
      <w:rPr>
        <w:rFonts w:ascii="Symbol" w:hAnsi="Symbol" w:hint="default"/>
      </w:rPr>
    </w:lvl>
    <w:lvl w:ilvl="8" w:tplc="6C883056" w:tentative="1">
      <w:start w:val="1"/>
      <w:numFmt w:val="bullet"/>
      <w:lvlText w:val=""/>
      <w:lvlJc w:val="left"/>
      <w:pPr>
        <w:tabs>
          <w:tab w:val="num" w:pos="5760"/>
        </w:tabs>
        <w:ind w:left="5760" w:hanging="360"/>
      </w:pPr>
      <w:rPr>
        <w:rFonts w:ascii="Symbol" w:hAnsi="Symbol" w:hint="default"/>
      </w:rPr>
    </w:lvl>
  </w:abstractNum>
  <w:abstractNum w:abstractNumId="2" w15:restartNumberingAfterBreak="0">
    <w:nsid w:val="2DE1599C"/>
    <w:multiLevelType w:val="hybridMultilevel"/>
    <w:tmpl w:val="0C321CA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417133A"/>
    <w:multiLevelType w:val="hybridMultilevel"/>
    <w:tmpl w:val="9EF6C93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35554BF3"/>
    <w:multiLevelType w:val="hybridMultilevel"/>
    <w:tmpl w:val="E8D24A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9245DC2"/>
    <w:multiLevelType w:val="hybridMultilevel"/>
    <w:tmpl w:val="3FECD0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D6E5B10"/>
    <w:multiLevelType w:val="hybridMultilevel"/>
    <w:tmpl w:val="72F45E9E"/>
    <w:lvl w:ilvl="0" w:tplc="5A420F54">
      <w:start w:val="1"/>
      <w:numFmt w:val="bullet"/>
      <w:lvlText w:val=""/>
      <w:lvlJc w:val="left"/>
      <w:pPr>
        <w:tabs>
          <w:tab w:val="num" w:pos="720"/>
        </w:tabs>
        <w:ind w:left="720" w:hanging="360"/>
      </w:pPr>
      <w:rPr>
        <w:rFonts w:ascii="Symbol" w:hAnsi="Symbol" w:hint="default"/>
      </w:rPr>
    </w:lvl>
    <w:lvl w:ilvl="1" w:tplc="781C416E">
      <w:numFmt w:val="bullet"/>
      <w:lvlText w:val=""/>
      <w:lvlJc w:val="left"/>
      <w:pPr>
        <w:tabs>
          <w:tab w:val="num" w:pos="1440"/>
        </w:tabs>
        <w:ind w:left="1440" w:hanging="360"/>
      </w:pPr>
      <w:rPr>
        <w:rFonts w:ascii="Symbol" w:hAnsi="Symbol" w:hint="default"/>
      </w:rPr>
    </w:lvl>
    <w:lvl w:ilvl="2" w:tplc="73805AF2" w:tentative="1">
      <w:start w:val="1"/>
      <w:numFmt w:val="bullet"/>
      <w:lvlText w:val=""/>
      <w:lvlJc w:val="left"/>
      <w:pPr>
        <w:tabs>
          <w:tab w:val="num" w:pos="2160"/>
        </w:tabs>
        <w:ind w:left="2160" w:hanging="360"/>
      </w:pPr>
      <w:rPr>
        <w:rFonts w:ascii="Symbol" w:hAnsi="Symbol" w:hint="default"/>
      </w:rPr>
    </w:lvl>
    <w:lvl w:ilvl="3" w:tplc="8C565842" w:tentative="1">
      <w:start w:val="1"/>
      <w:numFmt w:val="bullet"/>
      <w:lvlText w:val=""/>
      <w:lvlJc w:val="left"/>
      <w:pPr>
        <w:tabs>
          <w:tab w:val="num" w:pos="2880"/>
        </w:tabs>
        <w:ind w:left="2880" w:hanging="360"/>
      </w:pPr>
      <w:rPr>
        <w:rFonts w:ascii="Symbol" w:hAnsi="Symbol" w:hint="default"/>
      </w:rPr>
    </w:lvl>
    <w:lvl w:ilvl="4" w:tplc="65CE14C6" w:tentative="1">
      <w:start w:val="1"/>
      <w:numFmt w:val="bullet"/>
      <w:lvlText w:val=""/>
      <w:lvlJc w:val="left"/>
      <w:pPr>
        <w:tabs>
          <w:tab w:val="num" w:pos="3600"/>
        </w:tabs>
        <w:ind w:left="3600" w:hanging="360"/>
      </w:pPr>
      <w:rPr>
        <w:rFonts w:ascii="Symbol" w:hAnsi="Symbol" w:hint="default"/>
      </w:rPr>
    </w:lvl>
    <w:lvl w:ilvl="5" w:tplc="53E01010" w:tentative="1">
      <w:start w:val="1"/>
      <w:numFmt w:val="bullet"/>
      <w:lvlText w:val=""/>
      <w:lvlJc w:val="left"/>
      <w:pPr>
        <w:tabs>
          <w:tab w:val="num" w:pos="4320"/>
        </w:tabs>
        <w:ind w:left="4320" w:hanging="360"/>
      </w:pPr>
      <w:rPr>
        <w:rFonts w:ascii="Symbol" w:hAnsi="Symbol" w:hint="default"/>
      </w:rPr>
    </w:lvl>
    <w:lvl w:ilvl="6" w:tplc="A2E6D04E" w:tentative="1">
      <w:start w:val="1"/>
      <w:numFmt w:val="bullet"/>
      <w:lvlText w:val=""/>
      <w:lvlJc w:val="left"/>
      <w:pPr>
        <w:tabs>
          <w:tab w:val="num" w:pos="5040"/>
        </w:tabs>
        <w:ind w:left="5040" w:hanging="360"/>
      </w:pPr>
      <w:rPr>
        <w:rFonts w:ascii="Symbol" w:hAnsi="Symbol" w:hint="default"/>
      </w:rPr>
    </w:lvl>
    <w:lvl w:ilvl="7" w:tplc="D076BC7C" w:tentative="1">
      <w:start w:val="1"/>
      <w:numFmt w:val="bullet"/>
      <w:lvlText w:val=""/>
      <w:lvlJc w:val="left"/>
      <w:pPr>
        <w:tabs>
          <w:tab w:val="num" w:pos="5760"/>
        </w:tabs>
        <w:ind w:left="5760" w:hanging="360"/>
      </w:pPr>
      <w:rPr>
        <w:rFonts w:ascii="Symbol" w:hAnsi="Symbol" w:hint="default"/>
      </w:rPr>
    </w:lvl>
    <w:lvl w:ilvl="8" w:tplc="59207C8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417019DB"/>
    <w:multiLevelType w:val="hybridMultilevel"/>
    <w:tmpl w:val="15805648"/>
    <w:lvl w:ilvl="0" w:tplc="6BD08C2E">
      <w:start w:val="1"/>
      <w:numFmt w:val="bullet"/>
      <w:lvlText w:val=""/>
      <w:lvlJc w:val="left"/>
      <w:pPr>
        <w:tabs>
          <w:tab w:val="num" w:pos="720"/>
        </w:tabs>
        <w:ind w:left="720" w:hanging="360"/>
      </w:pPr>
      <w:rPr>
        <w:rFonts w:ascii="Symbol" w:hAnsi="Symbol" w:hint="default"/>
      </w:rPr>
    </w:lvl>
    <w:lvl w:ilvl="1" w:tplc="445278D2" w:tentative="1">
      <w:start w:val="1"/>
      <w:numFmt w:val="bullet"/>
      <w:lvlText w:val=""/>
      <w:lvlJc w:val="left"/>
      <w:pPr>
        <w:tabs>
          <w:tab w:val="num" w:pos="1440"/>
        </w:tabs>
        <w:ind w:left="1440" w:hanging="360"/>
      </w:pPr>
      <w:rPr>
        <w:rFonts w:ascii="Symbol" w:hAnsi="Symbol" w:hint="default"/>
      </w:rPr>
    </w:lvl>
    <w:lvl w:ilvl="2" w:tplc="7378637C" w:tentative="1">
      <w:start w:val="1"/>
      <w:numFmt w:val="bullet"/>
      <w:lvlText w:val=""/>
      <w:lvlJc w:val="left"/>
      <w:pPr>
        <w:tabs>
          <w:tab w:val="num" w:pos="2160"/>
        </w:tabs>
        <w:ind w:left="2160" w:hanging="360"/>
      </w:pPr>
      <w:rPr>
        <w:rFonts w:ascii="Symbol" w:hAnsi="Symbol" w:hint="default"/>
      </w:rPr>
    </w:lvl>
    <w:lvl w:ilvl="3" w:tplc="15F808A8" w:tentative="1">
      <w:start w:val="1"/>
      <w:numFmt w:val="bullet"/>
      <w:lvlText w:val=""/>
      <w:lvlJc w:val="left"/>
      <w:pPr>
        <w:tabs>
          <w:tab w:val="num" w:pos="2880"/>
        </w:tabs>
        <w:ind w:left="2880" w:hanging="360"/>
      </w:pPr>
      <w:rPr>
        <w:rFonts w:ascii="Symbol" w:hAnsi="Symbol" w:hint="default"/>
      </w:rPr>
    </w:lvl>
    <w:lvl w:ilvl="4" w:tplc="8D941334" w:tentative="1">
      <w:start w:val="1"/>
      <w:numFmt w:val="bullet"/>
      <w:lvlText w:val=""/>
      <w:lvlJc w:val="left"/>
      <w:pPr>
        <w:tabs>
          <w:tab w:val="num" w:pos="3600"/>
        </w:tabs>
        <w:ind w:left="3600" w:hanging="360"/>
      </w:pPr>
      <w:rPr>
        <w:rFonts w:ascii="Symbol" w:hAnsi="Symbol" w:hint="default"/>
      </w:rPr>
    </w:lvl>
    <w:lvl w:ilvl="5" w:tplc="206E60CE" w:tentative="1">
      <w:start w:val="1"/>
      <w:numFmt w:val="bullet"/>
      <w:lvlText w:val=""/>
      <w:lvlJc w:val="left"/>
      <w:pPr>
        <w:tabs>
          <w:tab w:val="num" w:pos="4320"/>
        </w:tabs>
        <w:ind w:left="4320" w:hanging="360"/>
      </w:pPr>
      <w:rPr>
        <w:rFonts w:ascii="Symbol" w:hAnsi="Symbol" w:hint="default"/>
      </w:rPr>
    </w:lvl>
    <w:lvl w:ilvl="6" w:tplc="338A91B2" w:tentative="1">
      <w:start w:val="1"/>
      <w:numFmt w:val="bullet"/>
      <w:lvlText w:val=""/>
      <w:lvlJc w:val="left"/>
      <w:pPr>
        <w:tabs>
          <w:tab w:val="num" w:pos="5040"/>
        </w:tabs>
        <w:ind w:left="5040" w:hanging="360"/>
      </w:pPr>
      <w:rPr>
        <w:rFonts w:ascii="Symbol" w:hAnsi="Symbol" w:hint="default"/>
      </w:rPr>
    </w:lvl>
    <w:lvl w:ilvl="7" w:tplc="ED8484AC" w:tentative="1">
      <w:start w:val="1"/>
      <w:numFmt w:val="bullet"/>
      <w:lvlText w:val=""/>
      <w:lvlJc w:val="left"/>
      <w:pPr>
        <w:tabs>
          <w:tab w:val="num" w:pos="5760"/>
        </w:tabs>
        <w:ind w:left="5760" w:hanging="360"/>
      </w:pPr>
      <w:rPr>
        <w:rFonts w:ascii="Symbol" w:hAnsi="Symbol" w:hint="default"/>
      </w:rPr>
    </w:lvl>
    <w:lvl w:ilvl="8" w:tplc="301E4AD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5FE5811"/>
    <w:multiLevelType w:val="multilevel"/>
    <w:tmpl w:val="8E42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F07617"/>
    <w:multiLevelType w:val="hybridMultilevel"/>
    <w:tmpl w:val="532E7448"/>
    <w:lvl w:ilvl="0" w:tplc="7948438A">
      <w:start w:val="1"/>
      <w:numFmt w:val="bullet"/>
      <w:lvlText w:val=""/>
      <w:lvlJc w:val="left"/>
      <w:pPr>
        <w:tabs>
          <w:tab w:val="num" w:pos="720"/>
        </w:tabs>
        <w:ind w:left="720" w:hanging="360"/>
      </w:pPr>
      <w:rPr>
        <w:rFonts w:ascii="Symbol" w:hAnsi="Symbol" w:hint="default"/>
      </w:rPr>
    </w:lvl>
    <w:lvl w:ilvl="1" w:tplc="7274471A" w:tentative="1">
      <w:start w:val="1"/>
      <w:numFmt w:val="bullet"/>
      <w:lvlText w:val=""/>
      <w:lvlJc w:val="left"/>
      <w:pPr>
        <w:tabs>
          <w:tab w:val="num" w:pos="1440"/>
        </w:tabs>
        <w:ind w:left="1440" w:hanging="360"/>
      </w:pPr>
      <w:rPr>
        <w:rFonts w:ascii="Symbol" w:hAnsi="Symbol" w:hint="default"/>
      </w:rPr>
    </w:lvl>
    <w:lvl w:ilvl="2" w:tplc="01B27F64" w:tentative="1">
      <w:start w:val="1"/>
      <w:numFmt w:val="bullet"/>
      <w:lvlText w:val=""/>
      <w:lvlJc w:val="left"/>
      <w:pPr>
        <w:tabs>
          <w:tab w:val="num" w:pos="2160"/>
        </w:tabs>
        <w:ind w:left="2160" w:hanging="360"/>
      </w:pPr>
      <w:rPr>
        <w:rFonts w:ascii="Symbol" w:hAnsi="Symbol" w:hint="default"/>
      </w:rPr>
    </w:lvl>
    <w:lvl w:ilvl="3" w:tplc="8CE00BCA" w:tentative="1">
      <w:start w:val="1"/>
      <w:numFmt w:val="bullet"/>
      <w:lvlText w:val=""/>
      <w:lvlJc w:val="left"/>
      <w:pPr>
        <w:tabs>
          <w:tab w:val="num" w:pos="2880"/>
        </w:tabs>
        <w:ind w:left="2880" w:hanging="360"/>
      </w:pPr>
      <w:rPr>
        <w:rFonts w:ascii="Symbol" w:hAnsi="Symbol" w:hint="default"/>
      </w:rPr>
    </w:lvl>
    <w:lvl w:ilvl="4" w:tplc="7E1C87C8" w:tentative="1">
      <w:start w:val="1"/>
      <w:numFmt w:val="bullet"/>
      <w:lvlText w:val=""/>
      <w:lvlJc w:val="left"/>
      <w:pPr>
        <w:tabs>
          <w:tab w:val="num" w:pos="3600"/>
        </w:tabs>
        <w:ind w:left="3600" w:hanging="360"/>
      </w:pPr>
      <w:rPr>
        <w:rFonts w:ascii="Symbol" w:hAnsi="Symbol" w:hint="default"/>
      </w:rPr>
    </w:lvl>
    <w:lvl w:ilvl="5" w:tplc="8582534C" w:tentative="1">
      <w:start w:val="1"/>
      <w:numFmt w:val="bullet"/>
      <w:lvlText w:val=""/>
      <w:lvlJc w:val="left"/>
      <w:pPr>
        <w:tabs>
          <w:tab w:val="num" w:pos="4320"/>
        </w:tabs>
        <w:ind w:left="4320" w:hanging="360"/>
      </w:pPr>
      <w:rPr>
        <w:rFonts w:ascii="Symbol" w:hAnsi="Symbol" w:hint="default"/>
      </w:rPr>
    </w:lvl>
    <w:lvl w:ilvl="6" w:tplc="EA3209D2" w:tentative="1">
      <w:start w:val="1"/>
      <w:numFmt w:val="bullet"/>
      <w:lvlText w:val=""/>
      <w:lvlJc w:val="left"/>
      <w:pPr>
        <w:tabs>
          <w:tab w:val="num" w:pos="5040"/>
        </w:tabs>
        <w:ind w:left="5040" w:hanging="360"/>
      </w:pPr>
      <w:rPr>
        <w:rFonts w:ascii="Symbol" w:hAnsi="Symbol" w:hint="default"/>
      </w:rPr>
    </w:lvl>
    <w:lvl w:ilvl="7" w:tplc="15C46B98" w:tentative="1">
      <w:start w:val="1"/>
      <w:numFmt w:val="bullet"/>
      <w:lvlText w:val=""/>
      <w:lvlJc w:val="left"/>
      <w:pPr>
        <w:tabs>
          <w:tab w:val="num" w:pos="5760"/>
        </w:tabs>
        <w:ind w:left="5760" w:hanging="360"/>
      </w:pPr>
      <w:rPr>
        <w:rFonts w:ascii="Symbol" w:hAnsi="Symbol" w:hint="default"/>
      </w:rPr>
    </w:lvl>
    <w:lvl w:ilvl="8" w:tplc="055627C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28D2AD0"/>
    <w:multiLevelType w:val="hybridMultilevel"/>
    <w:tmpl w:val="45924C96"/>
    <w:lvl w:ilvl="0" w:tplc="FFFFFFFF">
      <w:start w:val="1"/>
      <w:numFmt w:val="bullet"/>
      <w:lvlText w:val=""/>
      <w:lvlJc w:val="left"/>
      <w:pPr>
        <w:tabs>
          <w:tab w:val="num" w:pos="360"/>
        </w:tabs>
        <w:ind w:left="360" w:hanging="360"/>
      </w:pPr>
      <w:rPr>
        <w:rFonts w:ascii="Symbol" w:hAnsi="Symbol" w:hint="default"/>
      </w:rPr>
    </w:lvl>
    <w:lvl w:ilvl="1" w:tplc="2B941090">
      <w:start w:val="1"/>
      <w:numFmt w:val="bullet"/>
      <w:lvlText w:val=""/>
      <w:lvlJc w:val="left"/>
      <w:pPr>
        <w:tabs>
          <w:tab w:val="num" w:pos="1080"/>
        </w:tabs>
        <w:ind w:left="567" w:hanging="113"/>
      </w:pPr>
      <w:rPr>
        <w:rFonts w:ascii="Symbol" w:hAnsi="Symbol" w:hint="default"/>
      </w:rPr>
    </w:lvl>
    <w:lvl w:ilvl="2" w:tplc="FFFFFFFF">
      <w:numFmt w:val="bullet"/>
      <w:lvlText w:val=""/>
      <w:lvlJc w:val="left"/>
      <w:pPr>
        <w:tabs>
          <w:tab w:val="num" w:pos="1800"/>
        </w:tabs>
        <w:ind w:left="1800" w:hanging="360"/>
      </w:pPr>
      <w:rPr>
        <w:rFonts w:ascii="Symbol" w:hAnsi="Symbol" w:hint="default"/>
      </w:rPr>
    </w:lvl>
    <w:lvl w:ilvl="3" w:tplc="FFFFFFFF">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11" w15:restartNumberingAfterBreak="0">
    <w:nsid w:val="599E4B87"/>
    <w:multiLevelType w:val="hybridMultilevel"/>
    <w:tmpl w:val="8886E4A2"/>
    <w:lvl w:ilvl="0" w:tplc="D51EA120">
      <w:start w:val="1"/>
      <w:numFmt w:val="bullet"/>
      <w:lvlText w:val=""/>
      <w:lvlJc w:val="left"/>
      <w:pPr>
        <w:tabs>
          <w:tab w:val="num" w:pos="720"/>
        </w:tabs>
        <w:ind w:left="720" w:hanging="360"/>
      </w:pPr>
      <w:rPr>
        <w:rFonts w:ascii="Symbol" w:hAnsi="Symbol" w:hint="default"/>
      </w:rPr>
    </w:lvl>
    <w:lvl w:ilvl="1" w:tplc="DA6C0C5E" w:tentative="1">
      <w:start w:val="1"/>
      <w:numFmt w:val="bullet"/>
      <w:lvlText w:val=""/>
      <w:lvlJc w:val="left"/>
      <w:pPr>
        <w:tabs>
          <w:tab w:val="num" w:pos="1440"/>
        </w:tabs>
        <w:ind w:left="1440" w:hanging="360"/>
      </w:pPr>
      <w:rPr>
        <w:rFonts w:ascii="Symbol" w:hAnsi="Symbol" w:hint="default"/>
      </w:rPr>
    </w:lvl>
    <w:lvl w:ilvl="2" w:tplc="AFC6D788" w:tentative="1">
      <w:start w:val="1"/>
      <w:numFmt w:val="bullet"/>
      <w:lvlText w:val=""/>
      <w:lvlJc w:val="left"/>
      <w:pPr>
        <w:tabs>
          <w:tab w:val="num" w:pos="2160"/>
        </w:tabs>
        <w:ind w:left="2160" w:hanging="360"/>
      </w:pPr>
      <w:rPr>
        <w:rFonts w:ascii="Symbol" w:hAnsi="Symbol" w:hint="default"/>
      </w:rPr>
    </w:lvl>
    <w:lvl w:ilvl="3" w:tplc="00425E58" w:tentative="1">
      <w:start w:val="1"/>
      <w:numFmt w:val="bullet"/>
      <w:lvlText w:val=""/>
      <w:lvlJc w:val="left"/>
      <w:pPr>
        <w:tabs>
          <w:tab w:val="num" w:pos="2880"/>
        </w:tabs>
        <w:ind w:left="2880" w:hanging="360"/>
      </w:pPr>
      <w:rPr>
        <w:rFonts w:ascii="Symbol" w:hAnsi="Symbol" w:hint="default"/>
      </w:rPr>
    </w:lvl>
    <w:lvl w:ilvl="4" w:tplc="B04840E6" w:tentative="1">
      <w:start w:val="1"/>
      <w:numFmt w:val="bullet"/>
      <w:lvlText w:val=""/>
      <w:lvlJc w:val="left"/>
      <w:pPr>
        <w:tabs>
          <w:tab w:val="num" w:pos="3600"/>
        </w:tabs>
        <w:ind w:left="3600" w:hanging="360"/>
      </w:pPr>
      <w:rPr>
        <w:rFonts w:ascii="Symbol" w:hAnsi="Symbol" w:hint="default"/>
      </w:rPr>
    </w:lvl>
    <w:lvl w:ilvl="5" w:tplc="1360BCA0" w:tentative="1">
      <w:start w:val="1"/>
      <w:numFmt w:val="bullet"/>
      <w:lvlText w:val=""/>
      <w:lvlJc w:val="left"/>
      <w:pPr>
        <w:tabs>
          <w:tab w:val="num" w:pos="4320"/>
        </w:tabs>
        <w:ind w:left="4320" w:hanging="360"/>
      </w:pPr>
      <w:rPr>
        <w:rFonts w:ascii="Symbol" w:hAnsi="Symbol" w:hint="default"/>
      </w:rPr>
    </w:lvl>
    <w:lvl w:ilvl="6" w:tplc="F0AEF366" w:tentative="1">
      <w:start w:val="1"/>
      <w:numFmt w:val="bullet"/>
      <w:lvlText w:val=""/>
      <w:lvlJc w:val="left"/>
      <w:pPr>
        <w:tabs>
          <w:tab w:val="num" w:pos="5040"/>
        </w:tabs>
        <w:ind w:left="5040" w:hanging="360"/>
      </w:pPr>
      <w:rPr>
        <w:rFonts w:ascii="Symbol" w:hAnsi="Symbol" w:hint="default"/>
      </w:rPr>
    </w:lvl>
    <w:lvl w:ilvl="7" w:tplc="2A4AB3F0" w:tentative="1">
      <w:start w:val="1"/>
      <w:numFmt w:val="bullet"/>
      <w:lvlText w:val=""/>
      <w:lvlJc w:val="left"/>
      <w:pPr>
        <w:tabs>
          <w:tab w:val="num" w:pos="5760"/>
        </w:tabs>
        <w:ind w:left="5760" w:hanging="360"/>
      </w:pPr>
      <w:rPr>
        <w:rFonts w:ascii="Symbol" w:hAnsi="Symbol" w:hint="default"/>
      </w:rPr>
    </w:lvl>
    <w:lvl w:ilvl="8" w:tplc="A38253F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DA12E40"/>
    <w:multiLevelType w:val="hybridMultilevel"/>
    <w:tmpl w:val="285C9D08"/>
    <w:lvl w:ilvl="0" w:tplc="A2BEE7E2">
      <w:start w:val="1"/>
      <w:numFmt w:val="bullet"/>
      <w:lvlText w:val=""/>
      <w:lvlJc w:val="left"/>
      <w:pPr>
        <w:tabs>
          <w:tab w:val="num" w:pos="720"/>
        </w:tabs>
        <w:ind w:left="720" w:hanging="360"/>
      </w:pPr>
      <w:rPr>
        <w:rFonts w:ascii="Symbol" w:hAnsi="Symbol" w:hint="default"/>
      </w:rPr>
    </w:lvl>
    <w:lvl w:ilvl="1" w:tplc="881E64C8" w:tentative="1">
      <w:start w:val="1"/>
      <w:numFmt w:val="bullet"/>
      <w:lvlText w:val=""/>
      <w:lvlJc w:val="left"/>
      <w:pPr>
        <w:tabs>
          <w:tab w:val="num" w:pos="1440"/>
        </w:tabs>
        <w:ind w:left="1440" w:hanging="360"/>
      </w:pPr>
      <w:rPr>
        <w:rFonts w:ascii="Symbol" w:hAnsi="Symbol" w:hint="default"/>
      </w:rPr>
    </w:lvl>
    <w:lvl w:ilvl="2" w:tplc="AD6441CE" w:tentative="1">
      <w:start w:val="1"/>
      <w:numFmt w:val="bullet"/>
      <w:lvlText w:val=""/>
      <w:lvlJc w:val="left"/>
      <w:pPr>
        <w:tabs>
          <w:tab w:val="num" w:pos="2160"/>
        </w:tabs>
        <w:ind w:left="2160" w:hanging="360"/>
      </w:pPr>
      <w:rPr>
        <w:rFonts w:ascii="Symbol" w:hAnsi="Symbol" w:hint="default"/>
      </w:rPr>
    </w:lvl>
    <w:lvl w:ilvl="3" w:tplc="EC1807A6" w:tentative="1">
      <w:start w:val="1"/>
      <w:numFmt w:val="bullet"/>
      <w:lvlText w:val=""/>
      <w:lvlJc w:val="left"/>
      <w:pPr>
        <w:tabs>
          <w:tab w:val="num" w:pos="2880"/>
        </w:tabs>
        <w:ind w:left="2880" w:hanging="360"/>
      </w:pPr>
      <w:rPr>
        <w:rFonts w:ascii="Symbol" w:hAnsi="Symbol" w:hint="default"/>
      </w:rPr>
    </w:lvl>
    <w:lvl w:ilvl="4" w:tplc="BDD63F20" w:tentative="1">
      <w:start w:val="1"/>
      <w:numFmt w:val="bullet"/>
      <w:lvlText w:val=""/>
      <w:lvlJc w:val="left"/>
      <w:pPr>
        <w:tabs>
          <w:tab w:val="num" w:pos="3600"/>
        </w:tabs>
        <w:ind w:left="3600" w:hanging="360"/>
      </w:pPr>
      <w:rPr>
        <w:rFonts w:ascii="Symbol" w:hAnsi="Symbol" w:hint="default"/>
      </w:rPr>
    </w:lvl>
    <w:lvl w:ilvl="5" w:tplc="07A0E006" w:tentative="1">
      <w:start w:val="1"/>
      <w:numFmt w:val="bullet"/>
      <w:lvlText w:val=""/>
      <w:lvlJc w:val="left"/>
      <w:pPr>
        <w:tabs>
          <w:tab w:val="num" w:pos="4320"/>
        </w:tabs>
        <w:ind w:left="4320" w:hanging="360"/>
      </w:pPr>
      <w:rPr>
        <w:rFonts w:ascii="Symbol" w:hAnsi="Symbol" w:hint="default"/>
      </w:rPr>
    </w:lvl>
    <w:lvl w:ilvl="6" w:tplc="CA1061A6" w:tentative="1">
      <w:start w:val="1"/>
      <w:numFmt w:val="bullet"/>
      <w:lvlText w:val=""/>
      <w:lvlJc w:val="left"/>
      <w:pPr>
        <w:tabs>
          <w:tab w:val="num" w:pos="5040"/>
        </w:tabs>
        <w:ind w:left="5040" w:hanging="360"/>
      </w:pPr>
      <w:rPr>
        <w:rFonts w:ascii="Symbol" w:hAnsi="Symbol" w:hint="default"/>
      </w:rPr>
    </w:lvl>
    <w:lvl w:ilvl="7" w:tplc="BBBE2144" w:tentative="1">
      <w:start w:val="1"/>
      <w:numFmt w:val="bullet"/>
      <w:lvlText w:val=""/>
      <w:lvlJc w:val="left"/>
      <w:pPr>
        <w:tabs>
          <w:tab w:val="num" w:pos="5760"/>
        </w:tabs>
        <w:ind w:left="5760" w:hanging="360"/>
      </w:pPr>
      <w:rPr>
        <w:rFonts w:ascii="Symbol" w:hAnsi="Symbol" w:hint="default"/>
      </w:rPr>
    </w:lvl>
    <w:lvl w:ilvl="8" w:tplc="B9BE4D64"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3366B2B"/>
    <w:multiLevelType w:val="hybridMultilevel"/>
    <w:tmpl w:val="543879AC"/>
    <w:lvl w:ilvl="0" w:tplc="519E7742">
      <w:start w:val="1"/>
      <w:numFmt w:val="bullet"/>
      <w:lvlText w:val=""/>
      <w:lvlJc w:val="left"/>
      <w:pPr>
        <w:tabs>
          <w:tab w:val="num" w:pos="720"/>
        </w:tabs>
        <w:ind w:left="720" w:hanging="360"/>
      </w:pPr>
      <w:rPr>
        <w:rFonts w:ascii="Symbol" w:hAnsi="Symbol" w:hint="default"/>
      </w:rPr>
    </w:lvl>
    <w:lvl w:ilvl="1" w:tplc="9C88BDB0" w:tentative="1">
      <w:start w:val="1"/>
      <w:numFmt w:val="bullet"/>
      <w:lvlText w:val=""/>
      <w:lvlJc w:val="left"/>
      <w:pPr>
        <w:tabs>
          <w:tab w:val="num" w:pos="1440"/>
        </w:tabs>
        <w:ind w:left="1440" w:hanging="360"/>
      </w:pPr>
      <w:rPr>
        <w:rFonts w:ascii="Symbol" w:hAnsi="Symbol" w:hint="default"/>
      </w:rPr>
    </w:lvl>
    <w:lvl w:ilvl="2" w:tplc="7B5881A8" w:tentative="1">
      <w:start w:val="1"/>
      <w:numFmt w:val="bullet"/>
      <w:lvlText w:val=""/>
      <w:lvlJc w:val="left"/>
      <w:pPr>
        <w:tabs>
          <w:tab w:val="num" w:pos="2160"/>
        </w:tabs>
        <w:ind w:left="2160" w:hanging="360"/>
      </w:pPr>
      <w:rPr>
        <w:rFonts w:ascii="Symbol" w:hAnsi="Symbol" w:hint="default"/>
      </w:rPr>
    </w:lvl>
    <w:lvl w:ilvl="3" w:tplc="805CE3F2" w:tentative="1">
      <w:start w:val="1"/>
      <w:numFmt w:val="bullet"/>
      <w:lvlText w:val=""/>
      <w:lvlJc w:val="left"/>
      <w:pPr>
        <w:tabs>
          <w:tab w:val="num" w:pos="2880"/>
        </w:tabs>
        <w:ind w:left="2880" w:hanging="360"/>
      </w:pPr>
      <w:rPr>
        <w:rFonts w:ascii="Symbol" w:hAnsi="Symbol" w:hint="default"/>
      </w:rPr>
    </w:lvl>
    <w:lvl w:ilvl="4" w:tplc="56601B2C" w:tentative="1">
      <w:start w:val="1"/>
      <w:numFmt w:val="bullet"/>
      <w:lvlText w:val=""/>
      <w:lvlJc w:val="left"/>
      <w:pPr>
        <w:tabs>
          <w:tab w:val="num" w:pos="3600"/>
        </w:tabs>
        <w:ind w:left="3600" w:hanging="360"/>
      </w:pPr>
      <w:rPr>
        <w:rFonts w:ascii="Symbol" w:hAnsi="Symbol" w:hint="default"/>
      </w:rPr>
    </w:lvl>
    <w:lvl w:ilvl="5" w:tplc="A7E8FE14" w:tentative="1">
      <w:start w:val="1"/>
      <w:numFmt w:val="bullet"/>
      <w:lvlText w:val=""/>
      <w:lvlJc w:val="left"/>
      <w:pPr>
        <w:tabs>
          <w:tab w:val="num" w:pos="4320"/>
        </w:tabs>
        <w:ind w:left="4320" w:hanging="360"/>
      </w:pPr>
      <w:rPr>
        <w:rFonts w:ascii="Symbol" w:hAnsi="Symbol" w:hint="default"/>
      </w:rPr>
    </w:lvl>
    <w:lvl w:ilvl="6" w:tplc="00C83940" w:tentative="1">
      <w:start w:val="1"/>
      <w:numFmt w:val="bullet"/>
      <w:lvlText w:val=""/>
      <w:lvlJc w:val="left"/>
      <w:pPr>
        <w:tabs>
          <w:tab w:val="num" w:pos="5040"/>
        </w:tabs>
        <w:ind w:left="5040" w:hanging="360"/>
      </w:pPr>
      <w:rPr>
        <w:rFonts w:ascii="Symbol" w:hAnsi="Symbol" w:hint="default"/>
      </w:rPr>
    </w:lvl>
    <w:lvl w:ilvl="7" w:tplc="C9AC7468" w:tentative="1">
      <w:start w:val="1"/>
      <w:numFmt w:val="bullet"/>
      <w:lvlText w:val=""/>
      <w:lvlJc w:val="left"/>
      <w:pPr>
        <w:tabs>
          <w:tab w:val="num" w:pos="5760"/>
        </w:tabs>
        <w:ind w:left="5760" w:hanging="360"/>
      </w:pPr>
      <w:rPr>
        <w:rFonts w:ascii="Symbol" w:hAnsi="Symbol" w:hint="default"/>
      </w:rPr>
    </w:lvl>
    <w:lvl w:ilvl="8" w:tplc="1DE679B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D5402A7"/>
    <w:multiLevelType w:val="hybridMultilevel"/>
    <w:tmpl w:val="04300F0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71797C85"/>
    <w:multiLevelType w:val="hybridMultilevel"/>
    <w:tmpl w:val="A60209F4"/>
    <w:lvl w:ilvl="0" w:tplc="13423802">
      <w:start w:val="1"/>
      <w:numFmt w:val="bullet"/>
      <w:lvlText w:val=""/>
      <w:lvlJc w:val="left"/>
      <w:pPr>
        <w:tabs>
          <w:tab w:val="num" w:pos="720"/>
        </w:tabs>
        <w:ind w:left="720" w:hanging="360"/>
      </w:pPr>
      <w:rPr>
        <w:rFonts w:ascii="Symbol" w:hAnsi="Symbol" w:hint="default"/>
      </w:rPr>
    </w:lvl>
    <w:lvl w:ilvl="1" w:tplc="F544B7F8" w:tentative="1">
      <w:start w:val="1"/>
      <w:numFmt w:val="bullet"/>
      <w:lvlText w:val=""/>
      <w:lvlJc w:val="left"/>
      <w:pPr>
        <w:tabs>
          <w:tab w:val="num" w:pos="1440"/>
        </w:tabs>
        <w:ind w:left="1440" w:hanging="360"/>
      </w:pPr>
      <w:rPr>
        <w:rFonts w:ascii="Symbol" w:hAnsi="Symbol" w:hint="default"/>
      </w:rPr>
    </w:lvl>
    <w:lvl w:ilvl="2" w:tplc="34AC0038" w:tentative="1">
      <w:start w:val="1"/>
      <w:numFmt w:val="bullet"/>
      <w:lvlText w:val=""/>
      <w:lvlJc w:val="left"/>
      <w:pPr>
        <w:tabs>
          <w:tab w:val="num" w:pos="2160"/>
        </w:tabs>
        <w:ind w:left="2160" w:hanging="360"/>
      </w:pPr>
      <w:rPr>
        <w:rFonts w:ascii="Symbol" w:hAnsi="Symbol" w:hint="default"/>
      </w:rPr>
    </w:lvl>
    <w:lvl w:ilvl="3" w:tplc="D9E0E9A4" w:tentative="1">
      <w:start w:val="1"/>
      <w:numFmt w:val="bullet"/>
      <w:lvlText w:val=""/>
      <w:lvlJc w:val="left"/>
      <w:pPr>
        <w:tabs>
          <w:tab w:val="num" w:pos="2880"/>
        </w:tabs>
        <w:ind w:left="2880" w:hanging="360"/>
      </w:pPr>
      <w:rPr>
        <w:rFonts w:ascii="Symbol" w:hAnsi="Symbol" w:hint="default"/>
      </w:rPr>
    </w:lvl>
    <w:lvl w:ilvl="4" w:tplc="BD0048B2" w:tentative="1">
      <w:start w:val="1"/>
      <w:numFmt w:val="bullet"/>
      <w:lvlText w:val=""/>
      <w:lvlJc w:val="left"/>
      <w:pPr>
        <w:tabs>
          <w:tab w:val="num" w:pos="3600"/>
        </w:tabs>
        <w:ind w:left="3600" w:hanging="360"/>
      </w:pPr>
      <w:rPr>
        <w:rFonts w:ascii="Symbol" w:hAnsi="Symbol" w:hint="default"/>
      </w:rPr>
    </w:lvl>
    <w:lvl w:ilvl="5" w:tplc="28469378" w:tentative="1">
      <w:start w:val="1"/>
      <w:numFmt w:val="bullet"/>
      <w:lvlText w:val=""/>
      <w:lvlJc w:val="left"/>
      <w:pPr>
        <w:tabs>
          <w:tab w:val="num" w:pos="4320"/>
        </w:tabs>
        <w:ind w:left="4320" w:hanging="360"/>
      </w:pPr>
      <w:rPr>
        <w:rFonts w:ascii="Symbol" w:hAnsi="Symbol" w:hint="default"/>
      </w:rPr>
    </w:lvl>
    <w:lvl w:ilvl="6" w:tplc="DFAC82FC" w:tentative="1">
      <w:start w:val="1"/>
      <w:numFmt w:val="bullet"/>
      <w:lvlText w:val=""/>
      <w:lvlJc w:val="left"/>
      <w:pPr>
        <w:tabs>
          <w:tab w:val="num" w:pos="5040"/>
        </w:tabs>
        <w:ind w:left="5040" w:hanging="360"/>
      </w:pPr>
      <w:rPr>
        <w:rFonts w:ascii="Symbol" w:hAnsi="Symbol" w:hint="default"/>
      </w:rPr>
    </w:lvl>
    <w:lvl w:ilvl="7" w:tplc="8924CD78" w:tentative="1">
      <w:start w:val="1"/>
      <w:numFmt w:val="bullet"/>
      <w:lvlText w:val=""/>
      <w:lvlJc w:val="left"/>
      <w:pPr>
        <w:tabs>
          <w:tab w:val="num" w:pos="5760"/>
        </w:tabs>
        <w:ind w:left="5760" w:hanging="360"/>
      </w:pPr>
      <w:rPr>
        <w:rFonts w:ascii="Symbol" w:hAnsi="Symbol" w:hint="default"/>
      </w:rPr>
    </w:lvl>
    <w:lvl w:ilvl="8" w:tplc="114E4B86"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71AD3FA1"/>
    <w:multiLevelType w:val="multilevel"/>
    <w:tmpl w:val="65DE4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6530E5C"/>
    <w:multiLevelType w:val="hybridMultilevel"/>
    <w:tmpl w:val="18BE851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984507069">
    <w:abstractNumId w:val="16"/>
  </w:num>
  <w:num w:numId="2" w16cid:durableId="1492064062">
    <w:abstractNumId w:val="8"/>
  </w:num>
  <w:num w:numId="3" w16cid:durableId="656304309">
    <w:abstractNumId w:val="13"/>
  </w:num>
  <w:num w:numId="4" w16cid:durableId="1436092145">
    <w:abstractNumId w:val="6"/>
  </w:num>
  <w:num w:numId="5" w16cid:durableId="629015889">
    <w:abstractNumId w:val="3"/>
  </w:num>
  <w:num w:numId="6" w16cid:durableId="268707401">
    <w:abstractNumId w:val="2"/>
  </w:num>
  <w:num w:numId="7" w16cid:durableId="2031444123">
    <w:abstractNumId w:val="15"/>
  </w:num>
  <w:num w:numId="8" w16cid:durableId="1315376798">
    <w:abstractNumId w:val="11"/>
  </w:num>
  <w:num w:numId="9" w16cid:durableId="1941599911">
    <w:abstractNumId w:val="7"/>
  </w:num>
  <w:num w:numId="10" w16cid:durableId="1576863269">
    <w:abstractNumId w:val="12"/>
  </w:num>
  <w:num w:numId="11" w16cid:durableId="85807030">
    <w:abstractNumId w:val="1"/>
  </w:num>
  <w:num w:numId="12" w16cid:durableId="705369827">
    <w:abstractNumId w:val="9"/>
  </w:num>
  <w:num w:numId="13" w16cid:durableId="727454593">
    <w:abstractNumId w:val="0"/>
  </w:num>
  <w:num w:numId="14" w16cid:durableId="1968005276">
    <w:abstractNumId w:val="10"/>
  </w:num>
  <w:num w:numId="15" w16cid:durableId="642194097">
    <w:abstractNumId w:val="4"/>
  </w:num>
  <w:num w:numId="16" w16cid:durableId="1863545820">
    <w:abstractNumId w:val="5"/>
  </w:num>
  <w:num w:numId="17" w16cid:durableId="1017928866">
    <w:abstractNumId w:val="17"/>
  </w:num>
  <w:num w:numId="18" w16cid:durableId="44323390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8C4"/>
    <w:rsid w:val="00041A27"/>
    <w:rsid w:val="000620DC"/>
    <w:rsid w:val="00063B74"/>
    <w:rsid w:val="00066809"/>
    <w:rsid w:val="00075557"/>
    <w:rsid w:val="00081017"/>
    <w:rsid w:val="0008795F"/>
    <w:rsid w:val="0009146D"/>
    <w:rsid w:val="00091793"/>
    <w:rsid w:val="000A0FD9"/>
    <w:rsid w:val="000A6903"/>
    <w:rsid w:val="000A7B04"/>
    <w:rsid w:val="000A7F92"/>
    <w:rsid w:val="000C2C81"/>
    <w:rsid w:val="000C4F25"/>
    <w:rsid w:val="000D6546"/>
    <w:rsid w:val="000D6F58"/>
    <w:rsid w:val="00100BD0"/>
    <w:rsid w:val="001025AE"/>
    <w:rsid w:val="00110AEA"/>
    <w:rsid w:val="00137FBD"/>
    <w:rsid w:val="00140174"/>
    <w:rsid w:val="00140876"/>
    <w:rsid w:val="00146407"/>
    <w:rsid w:val="00153EEB"/>
    <w:rsid w:val="001644A5"/>
    <w:rsid w:val="00177533"/>
    <w:rsid w:val="00180877"/>
    <w:rsid w:val="001815B7"/>
    <w:rsid w:val="001875AF"/>
    <w:rsid w:val="00193C17"/>
    <w:rsid w:val="00197E5B"/>
    <w:rsid w:val="001A0552"/>
    <w:rsid w:val="001A155D"/>
    <w:rsid w:val="001C5568"/>
    <w:rsid w:val="00207A56"/>
    <w:rsid w:val="00217ECA"/>
    <w:rsid w:val="00222759"/>
    <w:rsid w:val="002574E7"/>
    <w:rsid w:val="00265133"/>
    <w:rsid w:val="00271267"/>
    <w:rsid w:val="002736F8"/>
    <w:rsid w:val="00282B1B"/>
    <w:rsid w:val="002862BA"/>
    <w:rsid w:val="002915D0"/>
    <w:rsid w:val="00293A6F"/>
    <w:rsid w:val="002B4596"/>
    <w:rsid w:val="002C23CD"/>
    <w:rsid w:val="002C71BC"/>
    <w:rsid w:val="002E5039"/>
    <w:rsid w:val="002F080C"/>
    <w:rsid w:val="002F58BF"/>
    <w:rsid w:val="00302855"/>
    <w:rsid w:val="00305026"/>
    <w:rsid w:val="0030797D"/>
    <w:rsid w:val="00315A12"/>
    <w:rsid w:val="0033746C"/>
    <w:rsid w:val="00342DEF"/>
    <w:rsid w:val="003443FE"/>
    <w:rsid w:val="0035115B"/>
    <w:rsid w:val="003579D7"/>
    <w:rsid w:val="0037709D"/>
    <w:rsid w:val="003857A2"/>
    <w:rsid w:val="003857FF"/>
    <w:rsid w:val="0039510A"/>
    <w:rsid w:val="003C580B"/>
    <w:rsid w:val="003D231D"/>
    <w:rsid w:val="003D380C"/>
    <w:rsid w:val="003E0E3A"/>
    <w:rsid w:val="003E7BC0"/>
    <w:rsid w:val="003F225F"/>
    <w:rsid w:val="004026C9"/>
    <w:rsid w:val="00404A7E"/>
    <w:rsid w:val="00412867"/>
    <w:rsid w:val="00420D0E"/>
    <w:rsid w:val="004462FC"/>
    <w:rsid w:val="00453C1C"/>
    <w:rsid w:val="00455DE0"/>
    <w:rsid w:val="00483085"/>
    <w:rsid w:val="004954AA"/>
    <w:rsid w:val="004C179F"/>
    <w:rsid w:val="004C63A1"/>
    <w:rsid w:val="004D2FB3"/>
    <w:rsid w:val="004D45C2"/>
    <w:rsid w:val="004E5641"/>
    <w:rsid w:val="004F570D"/>
    <w:rsid w:val="00507868"/>
    <w:rsid w:val="0051135F"/>
    <w:rsid w:val="005160FD"/>
    <w:rsid w:val="005252EB"/>
    <w:rsid w:val="00541981"/>
    <w:rsid w:val="005614ED"/>
    <w:rsid w:val="0056571B"/>
    <w:rsid w:val="00575B1E"/>
    <w:rsid w:val="0058744E"/>
    <w:rsid w:val="005B064F"/>
    <w:rsid w:val="005B20B2"/>
    <w:rsid w:val="005C5A91"/>
    <w:rsid w:val="005E0F4F"/>
    <w:rsid w:val="005E6A9C"/>
    <w:rsid w:val="005E7305"/>
    <w:rsid w:val="005F28C2"/>
    <w:rsid w:val="005F3DC5"/>
    <w:rsid w:val="006253C2"/>
    <w:rsid w:val="00635746"/>
    <w:rsid w:val="00657C52"/>
    <w:rsid w:val="0066194E"/>
    <w:rsid w:val="00663056"/>
    <w:rsid w:val="00665915"/>
    <w:rsid w:val="00683B0D"/>
    <w:rsid w:val="006A6E56"/>
    <w:rsid w:val="006C32C3"/>
    <w:rsid w:val="006C684F"/>
    <w:rsid w:val="006E0401"/>
    <w:rsid w:val="006E6B87"/>
    <w:rsid w:val="006E7254"/>
    <w:rsid w:val="00702D6A"/>
    <w:rsid w:val="00720CEE"/>
    <w:rsid w:val="007225B6"/>
    <w:rsid w:val="00745C06"/>
    <w:rsid w:val="00766A79"/>
    <w:rsid w:val="00771859"/>
    <w:rsid w:val="00775EBB"/>
    <w:rsid w:val="00776D6E"/>
    <w:rsid w:val="00784E02"/>
    <w:rsid w:val="00796307"/>
    <w:rsid w:val="007A6D9B"/>
    <w:rsid w:val="007C346D"/>
    <w:rsid w:val="007D24E3"/>
    <w:rsid w:val="007D6481"/>
    <w:rsid w:val="007E7EF1"/>
    <w:rsid w:val="008152FC"/>
    <w:rsid w:val="00823479"/>
    <w:rsid w:val="00827738"/>
    <w:rsid w:val="00831CD7"/>
    <w:rsid w:val="00860856"/>
    <w:rsid w:val="00861CC1"/>
    <w:rsid w:val="00865461"/>
    <w:rsid w:val="00865F6D"/>
    <w:rsid w:val="008662E2"/>
    <w:rsid w:val="00883E23"/>
    <w:rsid w:val="00891375"/>
    <w:rsid w:val="00892040"/>
    <w:rsid w:val="008A5694"/>
    <w:rsid w:val="008C7616"/>
    <w:rsid w:val="008D63EB"/>
    <w:rsid w:val="008E165D"/>
    <w:rsid w:val="008E7B32"/>
    <w:rsid w:val="008F53C1"/>
    <w:rsid w:val="0091158F"/>
    <w:rsid w:val="009301EB"/>
    <w:rsid w:val="00930A0C"/>
    <w:rsid w:val="00940507"/>
    <w:rsid w:val="009409D7"/>
    <w:rsid w:val="0097542A"/>
    <w:rsid w:val="00996452"/>
    <w:rsid w:val="009A1B1B"/>
    <w:rsid w:val="009D1C5D"/>
    <w:rsid w:val="009D5794"/>
    <w:rsid w:val="009E3526"/>
    <w:rsid w:val="009E48C4"/>
    <w:rsid w:val="009E5419"/>
    <w:rsid w:val="009E7AE2"/>
    <w:rsid w:val="009E7C48"/>
    <w:rsid w:val="00A068F2"/>
    <w:rsid w:val="00A134E2"/>
    <w:rsid w:val="00A13BDC"/>
    <w:rsid w:val="00A24F81"/>
    <w:rsid w:val="00A2714F"/>
    <w:rsid w:val="00A30D4B"/>
    <w:rsid w:val="00A53C8B"/>
    <w:rsid w:val="00A60E03"/>
    <w:rsid w:val="00A717CB"/>
    <w:rsid w:val="00A97E6F"/>
    <w:rsid w:val="00AB5437"/>
    <w:rsid w:val="00AE3806"/>
    <w:rsid w:val="00B16849"/>
    <w:rsid w:val="00B277EF"/>
    <w:rsid w:val="00B523A1"/>
    <w:rsid w:val="00B53C0F"/>
    <w:rsid w:val="00B828E7"/>
    <w:rsid w:val="00BA0227"/>
    <w:rsid w:val="00BB4777"/>
    <w:rsid w:val="00BB74B5"/>
    <w:rsid w:val="00BB7737"/>
    <w:rsid w:val="00BC5E6B"/>
    <w:rsid w:val="00BD2023"/>
    <w:rsid w:val="00BF14DB"/>
    <w:rsid w:val="00C05EC3"/>
    <w:rsid w:val="00C17026"/>
    <w:rsid w:val="00C2A312"/>
    <w:rsid w:val="00C50EED"/>
    <w:rsid w:val="00C80BB6"/>
    <w:rsid w:val="00C82CB2"/>
    <w:rsid w:val="00C94E80"/>
    <w:rsid w:val="00CA3D6B"/>
    <w:rsid w:val="00CA4C48"/>
    <w:rsid w:val="00CB10F5"/>
    <w:rsid w:val="00CB276A"/>
    <w:rsid w:val="00CB2EEB"/>
    <w:rsid w:val="00CB4346"/>
    <w:rsid w:val="00CB521D"/>
    <w:rsid w:val="00CB65B8"/>
    <w:rsid w:val="00CC133F"/>
    <w:rsid w:val="00CD0E41"/>
    <w:rsid w:val="00CD101B"/>
    <w:rsid w:val="00D02234"/>
    <w:rsid w:val="00D31E45"/>
    <w:rsid w:val="00D451CA"/>
    <w:rsid w:val="00D51949"/>
    <w:rsid w:val="00D662F7"/>
    <w:rsid w:val="00D67E2B"/>
    <w:rsid w:val="00D75A59"/>
    <w:rsid w:val="00DB363E"/>
    <w:rsid w:val="00DD1BB2"/>
    <w:rsid w:val="00DD50C9"/>
    <w:rsid w:val="00DE5CF0"/>
    <w:rsid w:val="00E12074"/>
    <w:rsid w:val="00E44A62"/>
    <w:rsid w:val="00E458AE"/>
    <w:rsid w:val="00E64B15"/>
    <w:rsid w:val="00E70EB6"/>
    <w:rsid w:val="00E83BEC"/>
    <w:rsid w:val="00E91AF4"/>
    <w:rsid w:val="00EA574E"/>
    <w:rsid w:val="00EB0B14"/>
    <w:rsid w:val="00EB502C"/>
    <w:rsid w:val="00EC3080"/>
    <w:rsid w:val="00EF3659"/>
    <w:rsid w:val="00F052EA"/>
    <w:rsid w:val="00F131DC"/>
    <w:rsid w:val="00F310C3"/>
    <w:rsid w:val="00F41F2D"/>
    <w:rsid w:val="00F76343"/>
    <w:rsid w:val="00F76EAE"/>
    <w:rsid w:val="00F90223"/>
    <w:rsid w:val="00F90244"/>
    <w:rsid w:val="00FA3E66"/>
    <w:rsid w:val="00FC078B"/>
    <w:rsid w:val="00FC1B35"/>
    <w:rsid w:val="00FC7381"/>
    <w:rsid w:val="00FC7418"/>
    <w:rsid w:val="00FD1D7E"/>
    <w:rsid w:val="00FE0966"/>
    <w:rsid w:val="00FE72DE"/>
    <w:rsid w:val="00FF0784"/>
    <w:rsid w:val="00FF1C40"/>
    <w:rsid w:val="00FF62C9"/>
    <w:rsid w:val="0A21DC5E"/>
    <w:rsid w:val="0C24D70A"/>
    <w:rsid w:val="118A36D6"/>
    <w:rsid w:val="1E91E47A"/>
    <w:rsid w:val="1E9232B3"/>
    <w:rsid w:val="2C21D77C"/>
    <w:rsid w:val="3E77A188"/>
    <w:rsid w:val="3EF0B936"/>
    <w:rsid w:val="44D489C1"/>
    <w:rsid w:val="4C7D4E75"/>
    <w:rsid w:val="4EEDB4A3"/>
    <w:rsid w:val="4F1FE6CC"/>
    <w:rsid w:val="55FA64FF"/>
    <w:rsid w:val="58ADA0B5"/>
    <w:rsid w:val="5B242A3D"/>
    <w:rsid w:val="6BF72DB4"/>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15948D"/>
  <w15:chartTrackingRefBased/>
  <w15:docId w15:val="{DABCCFDF-56D2-4170-A130-86F6EF18E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809"/>
  </w:style>
  <w:style w:type="paragraph" w:styleId="Heading1">
    <w:name w:val="heading 1"/>
    <w:basedOn w:val="Normal"/>
    <w:next w:val="Normal"/>
    <w:link w:val="Heading1Char"/>
    <w:uiPriority w:val="9"/>
    <w:qFormat/>
    <w:rsid w:val="009E48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152F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8C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9E4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8C4"/>
  </w:style>
  <w:style w:type="paragraph" w:styleId="Footer">
    <w:name w:val="footer"/>
    <w:basedOn w:val="Normal"/>
    <w:link w:val="FooterChar"/>
    <w:uiPriority w:val="99"/>
    <w:unhideWhenUsed/>
    <w:rsid w:val="009E4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8C4"/>
  </w:style>
  <w:style w:type="paragraph" w:styleId="NormalWeb">
    <w:name w:val="Normal (Web)"/>
    <w:basedOn w:val="Normal"/>
    <w:uiPriority w:val="99"/>
    <w:semiHidden/>
    <w:unhideWhenUsed/>
    <w:rsid w:val="00940507"/>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ipsclearfix">
    <w:name w:val="ipsclearfix"/>
    <w:basedOn w:val="Normal"/>
    <w:rsid w:val="00315A12"/>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9E5419"/>
    <w:rPr>
      <w:color w:val="0563C1" w:themeColor="hyperlink"/>
      <w:u w:val="single"/>
    </w:rPr>
  </w:style>
  <w:style w:type="character" w:styleId="UnresolvedMention">
    <w:name w:val="Unresolved Mention"/>
    <w:basedOn w:val="DefaultParagraphFont"/>
    <w:uiPriority w:val="99"/>
    <w:semiHidden/>
    <w:unhideWhenUsed/>
    <w:rsid w:val="009E5419"/>
    <w:rPr>
      <w:color w:val="605E5C"/>
      <w:shd w:val="clear" w:color="auto" w:fill="E1DFDD"/>
    </w:rPr>
  </w:style>
  <w:style w:type="paragraph" w:styleId="ListParagraph">
    <w:name w:val="List Paragraph"/>
    <w:basedOn w:val="Normal"/>
    <w:uiPriority w:val="34"/>
    <w:qFormat/>
    <w:rsid w:val="00A97E6F"/>
    <w:pPr>
      <w:ind w:left="720"/>
      <w:contextualSpacing/>
    </w:pPr>
  </w:style>
  <w:style w:type="character" w:styleId="FollowedHyperlink">
    <w:name w:val="FollowedHyperlink"/>
    <w:basedOn w:val="DefaultParagraphFont"/>
    <w:uiPriority w:val="99"/>
    <w:semiHidden/>
    <w:unhideWhenUsed/>
    <w:rsid w:val="009A1B1B"/>
    <w:rPr>
      <w:color w:val="954F72" w:themeColor="followedHyperlink"/>
      <w:u w:val="single"/>
    </w:rPr>
  </w:style>
  <w:style w:type="paragraph" w:styleId="Revision">
    <w:name w:val="Revision"/>
    <w:hidden/>
    <w:uiPriority w:val="99"/>
    <w:semiHidden/>
    <w:rsid w:val="00860856"/>
    <w:pPr>
      <w:spacing w:after="0" w:line="240" w:lineRule="auto"/>
    </w:pPr>
  </w:style>
  <w:style w:type="character" w:styleId="CommentReference">
    <w:name w:val="annotation reference"/>
    <w:basedOn w:val="DefaultParagraphFont"/>
    <w:uiPriority w:val="99"/>
    <w:semiHidden/>
    <w:unhideWhenUsed/>
    <w:rsid w:val="00D67E2B"/>
    <w:rPr>
      <w:sz w:val="16"/>
      <w:szCs w:val="16"/>
    </w:rPr>
  </w:style>
  <w:style w:type="paragraph" w:styleId="CommentText">
    <w:name w:val="annotation text"/>
    <w:basedOn w:val="Normal"/>
    <w:link w:val="CommentTextChar"/>
    <w:uiPriority w:val="99"/>
    <w:unhideWhenUsed/>
    <w:rsid w:val="00D67E2B"/>
    <w:pPr>
      <w:spacing w:line="240" w:lineRule="auto"/>
    </w:pPr>
    <w:rPr>
      <w:sz w:val="20"/>
      <w:szCs w:val="20"/>
    </w:rPr>
  </w:style>
  <w:style w:type="character" w:customStyle="1" w:styleId="CommentTextChar">
    <w:name w:val="Comment Text Char"/>
    <w:basedOn w:val="DefaultParagraphFont"/>
    <w:link w:val="CommentText"/>
    <w:uiPriority w:val="99"/>
    <w:rsid w:val="00D67E2B"/>
    <w:rPr>
      <w:sz w:val="20"/>
      <w:szCs w:val="20"/>
    </w:rPr>
  </w:style>
  <w:style w:type="paragraph" w:styleId="CommentSubject">
    <w:name w:val="annotation subject"/>
    <w:basedOn w:val="CommentText"/>
    <w:next w:val="CommentText"/>
    <w:link w:val="CommentSubjectChar"/>
    <w:uiPriority w:val="99"/>
    <w:semiHidden/>
    <w:unhideWhenUsed/>
    <w:rsid w:val="00D67E2B"/>
    <w:rPr>
      <w:b/>
      <w:bCs/>
    </w:rPr>
  </w:style>
  <w:style w:type="character" w:customStyle="1" w:styleId="CommentSubjectChar">
    <w:name w:val="Comment Subject Char"/>
    <w:basedOn w:val="CommentTextChar"/>
    <w:link w:val="CommentSubject"/>
    <w:uiPriority w:val="99"/>
    <w:semiHidden/>
    <w:rsid w:val="00D67E2B"/>
    <w:rPr>
      <w:b/>
      <w:bCs/>
      <w:sz w:val="20"/>
      <w:szCs w:val="20"/>
    </w:rPr>
  </w:style>
  <w:style w:type="character" w:customStyle="1" w:styleId="d2edcug0">
    <w:name w:val="d2edcug0"/>
    <w:basedOn w:val="DefaultParagraphFont"/>
    <w:rsid w:val="00F90223"/>
  </w:style>
  <w:style w:type="character" w:styleId="Mention">
    <w:name w:val="Mention"/>
    <w:basedOn w:val="DefaultParagraphFont"/>
    <w:uiPriority w:val="99"/>
    <w:unhideWhenUsed/>
    <w:rPr>
      <w:color w:val="2B579A"/>
      <w:shd w:val="clear" w:color="auto" w:fill="E6E6E6"/>
    </w:rPr>
  </w:style>
  <w:style w:type="character" w:customStyle="1" w:styleId="Heading2Char">
    <w:name w:val="Heading 2 Char"/>
    <w:basedOn w:val="DefaultParagraphFont"/>
    <w:link w:val="Heading2"/>
    <w:uiPriority w:val="9"/>
    <w:semiHidden/>
    <w:rsid w:val="008152FC"/>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67449">
      <w:bodyDiv w:val="1"/>
      <w:marLeft w:val="0"/>
      <w:marRight w:val="0"/>
      <w:marTop w:val="0"/>
      <w:marBottom w:val="0"/>
      <w:divBdr>
        <w:top w:val="none" w:sz="0" w:space="0" w:color="auto"/>
        <w:left w:val="none" w:sz="0" w:space="0" w:color="auto"/>
        <w:bottom w:val="none" w:sz="0" w:space="0" w:color="auto"/>
        <w:right w:val="none" w:sz="0" w:space="0" w:color="auto"/>
      </w:divBdr>
    </w:div>
    <w:div w:id="104009574">
      <w:bodyDiv w:val="1"/>
      <w:marLeft w:val="0"/>
      <w:marRight w:val="0"/>
      <w:marTop w:val="0"/>
      <w:marBottom w:val="0"/>
      <w:divBdr>
        <w:top w:val="none" w:sz="0" w:space="0" w:color="auto"/>
        <w:left w:val="none" w:sz="0" w:space="0" w:color="auto"/>
        <w:bottom w:val="none" w:sz="0" w:space="0" w:color="auto"/>
        <w:right w:val="none" w:sz="0" w:space="0" w:color="auto"/>
      </w:divBdr>
      <w:divsChild>
        <w:div w:id="705182748">
          <w:marLeft w:val="547"/>
          <w:marRight w:val="0"/>
          <w:marTop w:val="60"/>
          <w:marBottom w:val="0"/>
          <w:divBdr>
            <w:top w:val="none" w:sz="0" w:space="0" w:color="auto"/>
            <w:left w:val="none" w:sz="0" w:space="0" w:color="auto"/>
            <w:bottom w:val="none" w:sz="0" w:space="0" w:color="auto"/>
            <w:right w:val="none" w:sz="0" w:space="0" w:color="auto"/>
          </w:divBdr>
        </w:div>
        <w:div w:id="1644651931">
          <w:marLeft w:val="547"/>
          <w:marRight w:val="0"/>
          <w:marTop w:val="200"/>
          <w:marBottom w:val="0"/>
          <w:divBdr>
            <w:top w:val="none" w:sz="0" w:space="0" w:color="auto"/>
            <w:left w:val="none" w:sz="0" w:space="0" w:color="auto"/>
            <w:bottom w:val="none" w:sz="0" w:space="0" w:color="auto"/>
            <w:right w:val="none" w:sz="0" w:space="0" w:color="auto"/>
          </w:divBdr>
        </w:div>
        <w:div w:id="1768454044">
          <w:marLeft w:val="547"/>
          <w:marRight w:val="0"/>
          <w:marTop w:val="200"/>
          <w:marBottom w:val="0"/>
          <w:divBdr>
            <w:top w:val="none" w:sz="0" w:space="0" w:color="auto"/>
            <w:left w:val="none" w:sz="0" w:space="0" w:color="auto"/>
            <w:bottom w:val="none" w:sz="0" w:space="0" w:color="auto"/>
            <w:right w:val="none" w:sz="0" w:space="0" w:color="auto"/>
          </w:divBdr>
        </w:div>
        <w:div w:id="1146436362">
          <w:marLeft w:val="547"/>
          <w:marRight w:val="0"/>
          <w:marTop w:val="200"/>
          <w:marBottom w:val="0"/>
          <w:divBdr>
            <w:top w:val="none" w:sz="0" w:space="0" w:color="auto"/>
            <w:left w:val="none" w:sz="0" w:space="0" w:color="auto"/>
            <w:bottom w:val="none" w:sz="0" w:space="0" w:color="auto"/>
            <w:right w:val="none" w:sz="0" w:space="0" w:color="auto"/>
          </w:divBdr>
        </w:div>
        <w:div w:id="11153518">
          <w:marLeft w:val="1267"/>
          <w:marRight w:val="0"/>
          <w:marTop w:val="100"/>
          <w:marBottom w:val="0"/>
          <w:divBdr>
            <w:top w:val="none" w:sz="0" w:space="0" w:color="auto"/>
            <w:left w:val="none" w:sz="0" w:space="0" w:color="auto"/>
            <w:bottom w:val="none" w:sz="0" w:space="0" w:color="auto"/>
            <w:right w:val="none" w:sz="0" w:space="0" w:color="auto"/>
          </w:divBdr>
        </w:div>
        <w:div w:id="850334716">
          <w:marLeft w:val="1267"/>
          <w:marRight w:val="0"/>
          <w:marTop w:val="100"/>
          <w:marBottom w:val="0"/>
          <w:divBdr>
            <w:top w:val="none" w:sz="0" w:space="0" w:color="auto"/>
            <w:left w:val="none" w:sz="0" w:space="0" w:color="auto"/>
            <w:bottom w:val="none" w:sz="0" w:space="0" w:color="auto"/>
            <w:right w:val="none" w:sz="0" w:space="0" w:color="auto"/>
          </w:divBdr>
        </w:div>
        <w:div w:id="1114515751">
          <w:marLeft w:val="1267"/>
          <w:marRight w:val="0"/>
          <w:marTop w:val="100"/>
          <w:marBottom w:val="0"/>
          <w:divBdr>
            <w:top w:val="none" w:sz="0" w:space="0" w:color="auto"/>
            <w:left w:val="none" w:sz="0" w:space="0" w:color="auto"/>
            <w:bottom w:val="none" w:sz="0" w:space="0" w:color="auto"/>
            <w:right w:val="none" w:sz="0" w:space="0" w:color="auto"/>
          </w:divBdr>
        </w:div>
        <w:div w:id="1649213514">
          <w:marLeft w:val="1267"/>
          <w:marRight w:val="0"/>
          <w:marTop w:val="100"/>
          <w:marBottom w:val="0"/>
          <w:divBdr>
            <w:top w:val="none" w:sz="0" w:space="0" w:color="auto"/>
            <w:left w:val="none" w:sz="0" w:space="0" w:color="auto"/>
            <w:bottom w:val="none" w:sz="0" w:space="0" w:color="auto"/>
            <w:right w:val="none" w:sz="0" w:space="0" w:color="auto"/>
          </w:divBdr>
        </w:div>
        <w:div w:id="272829430">
          <w:marLeft w:val="1267"/>
          <w:marRight w:val="0"/>
          <w:marTop w:val="100"/>
          <w:marBottom w:val="0"/>
          <w:divBdr>
            <w:top w:val="none" w:sz="0" w:space="0" w:color="auto"/>
            <w:left w:val="none" w:sz="0" w:space="0" w:color="auto"/>
            <w:bottom w:val="none" w:sz="0" w:space="0" w:color="auto"/>
            <w:right w:val="none" w:sz="0" w:space="0" w:color="auto"/>
          </w:divBdr>
        </w:div>
        <w:div w:id="1454056063">
          <w:marLeft w:val="1267"/>
          <w:marRight w:val="0"/>
          <w:marTop w:val="100"/>
          <w:marBottom w:val="0"/>
          <w:divBdr>
            <w:top w:val="none" w:sz="0" w:space="0" w:color="auto"/>
            <w:left w:val="none" w:sz="0" w:space="0" w:color="auto"/>
            <w:bottom w:val="none" w:sz="0" w:space="0" w:color="auto"/>
            <w:right w:val="none" w:sz="0" w:space="0" w:color="auto"/>
          </w:divBdr>
        </w:div>
        <w:div w:id="377708245">
          <w:marLeft w:val="1267"/>
          <w:marRight w:val="0"/>
          <w:marTop w:val="100"/>
          <w:marBottom w:val="0"/>
          <w:divBdr>
            <w:top w:val="none" w:sz="0" w:space="0" w:color="auto"/>
            <w:left w:val="none" w:sz="0" w:space="0" w:color="auto"/>
            <w:bottom w:val="none" w:sz="0" w:space="0" w:color="auto"/>
            <w:right w:val="none" w:sz="0" w:space="0" w:color="auto"/>
          </w:divBdr>
        </w:div>
        <w:div w:id="602760262">
          <w:marLeft w:val="1267"/>
          <w:marRight w:val="0"/>
          <w:marTop w:val="100"/>
          <w:marBottom w:val="0"/>
          <w:divBdr>
            <w:top w:val="none" w:sz="0" w:space="0" w:color="auto"/>
            <w:left w:val="none" w:sz="0" w:space="0" w:color="auto"/>
            <w:bottom w:val="none" w:sz="0" w:space="0" w:color="auto"/>
            <w:right w:val="none" w:sz="0" w:space="0" w:color="auto"/>
          </w:divBdr>
        </w:div>
      </w:divsChild>
    </w:div>
    <w:div w:id="114370421">
      <w:bodyDiv w:val="1"/>
      <w:marLeft w:val="0"/>
      <w:marRight w:val="0"/>
      <w:marTop w:val="0"/>
      <w:marBottom w:val="0"/>
      <w:divBdr>
        <w:top w:val="none" w:sz="0" w:space="0" w:color="auto"/>
        <w:left w:val="none" w:sz="0" w:space="0" w:color="auto"/>
        <w:bottom w:val="none" w:sz="0" w:space="0" w:color="auto"/>
        <w:right w:val="none" w:sz="0" w:space="0" w:color="auto"/>
      </w:divBdr>
    </w:div>
    <w:div w:id="140001923">
      <w:bodyDiv w:val="1"/>
      <w:marLeft w:val="0"/>
      <w:marRight w:val="0"/>
      <w:marTop w:val="0"/>
      <w:marBottom w:val="0"/>
      <w:divBdr>
        <w:top w:val="none" w:sz="0" w:space="0" w:color="auto"/>
        <w:left w:val="none" w:sz="0" w:space="0" w:color="auto"/>
        <w:bottom w:val="none" w:sz="0" w:space="0" w:color="auto"/>
        <w:right w:val="none" w:sz="0" w:space="0" w:color="auto"/>
      </w:divBdr>
    </w:div>
    <w:div w:id="273831058">
      <w:bodyDiv w:val="1"/>
      <w:marLeft w:val="0"/>
      <w:marRight w:val="0"/>
      <w:marTop w:val="0"/>
      <w:marBottom w:val="0"/>
      <w:divBdr>
        <w:top w:val="none" w:sz="0" w:space="0" w:color="auto"/>
        <w:left w:val="none" w:sz="0" w:space="0" w:color="auto"/>
        <w:bottom w:val="none" w:sz="0" w:space="0" w:color="auto"/>
        <w:right w:val="none" w:sz="0" w:space="0" w:color="auto"/>
      </w:divBdr>
      <w:divsChild>
        <w:div w:id="128938356">
          <w:marLeft w:val="1267"/>
          <w:marRight w:val="0"/>
          <w:marTop w:val="100"/>
          <w:marBottom w:val="0"/>
          <w:divBdr>
            <w:top w:val="none" w:sz="0" w:space="0" w:color="auto"/>
            <w:left w:val="none" w:sz="0" w:space="0" w:color="auto"/>
            <w:bottom w:val="none" w:sz="0" w:space="0" w:color="auto"/>
            <w:right w:val="none" w:sz="0" w:space="0" w:color="auto"/>
          </w:divBdr>
        </w:div>
        <w:div w:id="1587879204">
          <w:marLeft w:val="1987"/>
          <w:marRight w:val="0"/>
          <w:marTop w:val="100"/>
          <w:marBottom w:val="0"/>
          <w:divBdr>
            <w:top w:val="none" w:sz="0" w:space="0" w:color="auto"/>
            <w:left w:val="none" w:sz="0" w:space="0" w:color="auto"/>
            <w:bottom w:val="none" w:sz="0" w:space="0" w:color="auto"/>
            <w:right w:val="none" w:sz="0" w:space="0" w:color="auto"/>
          </w:divBdr>
        </w:div>
        <w:div w:id="1062413638">
          <w:marLeft w:val="2707"/>
          <w:marRight w:val="0"/>
          <w:marTop w:val="100"/>
          <w:marBottom w:val="0"/>
          <w:divBdr>
            <w:top w:val="none" w:sz="0" w:space="0" w:color="auto"/>
            <w:left w:val="none" w:sz="0" w:space="0" w:color="auto"/>
            <w:bottom w:val="none" w:sz="0" w:space="0" w:color="auto"/>
            <w:right w:val="none" w:sz="0" w:space="0" w:color="auto"/>
          </w:divBdr>
        </w:div>
        <w:div w:id="1119186219">
          <w:marLeft w:val="2707"/>
          <w:marRight w:val="0"/>
          <w:marTop w:val="100"/>
          <w:marBottom w:val="0"/>
          <w:divBdr>
            <w:top w:val="none" w:sz="0" w:space="0" w:color="auto"/>
            <w:left w:val="none" w:sz="0" w:space="0" w:color="auto"/>
            <w:bottom w:val="none" w:sz="0" w:space="0" w:color="auto"/>
            <w:right w:val="none" w:sz="0" w:space="0" w:color="auto"/>
          </w:divBdr>
        </w:div>
        <w:div w:id="1044870534">
          <w:marLeft w:val="2707"/>
          <w:marRight w:val="0"/>
          <w:marTop w:val="100"/>
          <w:marBottom w:val="0"/>
          <w:divBdr>
            <w:top w:val="none" w:sz="0" w:space="0" w:color="auto"/>
            <w:left w:val="none" w:sz="0" w:space="0" w:color="auto"/>
            <w:bottom w:val="none" w:sz="0" w:space="0" w:color="auto"/>
            <w:right w:val="none" w:sz="0" w:space="0" w:color="auto"/>
          </w:divBdr>
        </w:div>
        <w:div w:id="1267618727">
          <w:marLeft w:val="1267"/>
          <w:marRight w:val="0"/>
          <w:marTop w:val="100"/>
          <w:marBottom w:val="0"/>
          <w:divBdr>
            <w:top w:val="none" w:sz="0" w:space="0" w:color="auto"/>
            <w:left w:val="none" w:sz="0" w:space="0" w:color="auto"/>
            <w:bottom w:val="none" w:sz="0" w:space="0" w:color="auto"/>
            <w:right w:val="none" w:sz="0" w:space="0" w:color="auto"/>
          </w:divBdr>
        </w:div>
        <w:div w:id="766998057">
          <w:marLeft w:val="1267"/>
          <w:marRight w:val="0"/>
          <w:marTop w:val="100"/>
          <w:marBottom w:val="0"/>
          <w:divBdr>
            <w:top w:val="none" w:sz="0" w:space="0" w:color="auto"/>
            <w:left w:val="none" w:sz="0" w:space="0" w:color="auto"/>
            <w:bottom w:val="none" w:sz="0" w:space="0" w:color="auto"/>
            <w:right w:val="none" w:sz="0" w:space="0" w:color="auto"/>
          </w:divBdr>
        </w:div>
        <w:div w:id="343089924">
          <w:marLeft w:val="1987"/>
          <w:marRight w:val="0"/>
          <w:marTop w:val="100"/>
          <w:marBottom w:val="0"/>
          <w:divBdr>
            <w:top w:val="none" w:sz="0" w:space="0" w:color="auto"/>
            <w:left w:val="none" w:sz="0" w:space="0" w:color="auto"/>
            <w:bottom w:val="none" w:sz="0" w:space="0" w:color="auto"/>
            <w:right w:val="none" w:sz="0" w:space="0" w:color="auto"/>
          </w:divBdr>
        </w:div>
        <w:div w:id="1089813394">
          <w:marLeft w:val="1987"/>
          <w:marRight w:val="0"/>
          <w:marTop w:val="100"/>
          <w:marBottom w:val="0"/>
          <w:divBdr>
            <w:top w:val="none" w:sz="0" w:space="0" w:color="auto"/>
            <w:left w:val="none" w:sz="0" w:space="0" w:color="auto"/>
            <w:bottom w:val="none" w:sz="0" w:space="0" w:color="auto"/>
            <w:right w:val="none" w:sz="0" w:space="0" w:color="auto"/>
          </w:divBdr>
        </w:div>
        <w:div w:id="372462663">
          <w:marLeft w:val="1987"/>
          <w:marRight w:val="0"/>
          <w:marTop w:val="100"/>
          <w:marBottom w:val="0"/>
          <w:divBdr>
            <w:top w:val="none" w:sz="0" w:space="0" w:color="auto"/>
            <w:left w:val="none" w:sz="0" w:space="0" w:color="auto"/>
            <w:bottom w:val="none" w:sz="0" w:space="0" w:color="auto"/>
            <w:right w:val="none" w:sz="0" w:space="0" w:color="auto"/>
          </w:divBdr>
        </w:div>
        <w:div w:id="267130121">
          <w:marLeft w:val="1987"/>
          <w:marRight w:val="0"/>
          <w:marTop w:val="100"/>
          <w:marBottom w:val="0"/>
          <w:divBdr>
            <w:top w:val="none" w:sz="0" w:space="0" w:color="auto"/>
            <w:left w:val="none" w:sz="0" w:space="0" w:color="auto"/>
            <w:bottom w:val="none" w:sz="0" w:space="0" w:color="auto"/>
            <w:right w:val="none" w:sz="0" w:space="0" w:color="auto"/>
          </w:divBdr>
        </w:div>
      </w:divsChild>
    </w:div>
    <w:div w:id="338890295">
      <w:bodyDiv w:val="1"/>
      <w:marLeft w:val="0"/>
      <w:marRight w:val="0"/>
      <w:marTop w:val="0"/>
      <w:marBottom w:val="0"/>
      <w:divBdr>
        <w:top w:val="none" w:sz="0" w:space="0" w:color="auto"/>
        <w:left w:val="none" w:sz="0" w:space="0" w:color="auto"/>
        <w:bottom w:val="none" w:sz="0" w:space="0" w:color="auto"/>
        <w:right w:val="none" w:sz="0" w:space="0" w:color="auto"/>
      </w:divBdr>
      <w:divsChild>
        <w:div w:id="1194419086">
          <w:marLeft w:val="547"/>
          <w:marRight w:val="0"/>
          <w:marTop w:val="200"/>
          <w:marBottom w:val="0"/>
          <w:divBdr>
            <w:top w:val="none" w:sz="0" w:space="0" w:color="auto"/>
            <w:left w:val="none" w:sz="0" w:space="0" w:color="auto"/>
            <w:bottom w:val="none" w:sz="0" w:space="0" w:color="auto"/>
            <w:right w:val="none" w:sz="0" w:space="0" w:color="auto"/>
          </w:divBdr>
        </w:div>
        <w:div w:id="677387056">
          <w:marLeft w:val="1267"/>
          <w:marRight w:val="0"/>
          <w:marTop w:val="100"/>
          <w:marBottom w:val="0"/>
          <w:divBdr>
            <w:top w:val="none" w:sz="0" w:space="0" w:color="auto"/>
            <w:left w:val="none" w:sz="0" w:space="0" w:color="auto"/>
            <w:bottom w:val="none" w:sz="0" w:space="0" w:color="auto"/>
            <w:right w:val="none" w:sz="0" w:space="0" w:color="auto"/>
          </w:divBdr>
        </w:div>
        <w:div w:id="24335083">
          <w:marLeft w:val="1267"/>
          <w:marRight w:val="0"/>
          <w:marTop w:val="100"/>
          <w:marBottom w:val="0"/>
          <w:divBdr>
            <w:top w:val="none" w:sz="0" w:space="0" w:color="auto"/>
            <w:left w:val="none" w:sz="0" w:space="0" w:color="auto"/>
            <w:bottom w:val="none" w:sz="0" w:space="0" w:color="auto"/>
            <w:right w:val="none" w:sz="0" w:space="0" w:color="auto"/>
          </w:divBdr>
        </w:div>
        <w:div w:id="1610091231">
          <w:marLeft w:val="547"/>
          <w:marRight w:val="0"/>
          <w:marTop w:val="200"/>
          <w:marBottom w:val="0"/>
          <w:divBdr>
            <w:top w:val="none" w:sz="0" w:space="0" w:color="auto"/>
            <w:left w:val="none" w:sz="0" w:space="0" w:color="auto"/>
            <w:bottom w:val="none" w:sz="0" w:space="0" w:color="auto"/>
            <w:right w:val="none" w:sz="0" w:space="0" w:color="auto"/>
          </w:divBdr>
        </w:div>
        <w:div w:id="1455712229">
          <w:marLeft w:val="1267"/>
          <w:marRight w:val="0"/>
          <w:marTop w:val="100"/>
          <w:marBottom w:val="0"/>
          <w:divBdr>
            <w:top w:val="none" w:sz="0" w:space="0" w:color="auto"/>
            <w:left w:val="none" w:sz="0" w:space="0" w:color="auto"/>
            <w:bottom w:val="none" w:sz="0" w:space="0" w:color="auto"/>
            <w:right w:val="none" w:sz="0" w:space="0" w:color="auto"/>
          </w:divBdr>
        </w:div>
        <w:div w:id="659385966">
          <w:marLeft w:val="1267"/>
          <w:marRight w:val="0"/>
          <w:marTop w:val="100"/>
          <w:marBottom w:val="0"/>
          <w:divBdr>
            <w:top w:val="none" w:sz="0" w:space="0" w:color="auto"/>
            <w:left w:val="none" w:sz="0" w:space="0" w:color="auto"/>
            <w:bottom w:val="none" w:sz="0" w:space="0" w:color="auto"/>
            <w:right w:val="none" w:sz="0" w:space="0" w:color="auto"/>
          </w:divBdr>
        </w:div>
        <w:div w:id="582224961">
          <w:marLeft w:val="1267"/>
          <w:marRight w:val="0"/>
          <w:marTop w:val="100"/>
          <w:marBottom w:val="0"/>
          <w:divBdr>
            <w:top w:val="none" w:sz="0" w:space="0" w:color="auto"/>
            <w:left w:val="none" w:sz="0" w:space="0" w:color="auto"/>
            <w:bottom w:val="none" w:sz="0" w:space="0" w:color="auto"/>
            <w:right w:val="none" w:sz="0" w:space="0" w:color="auto"/>
          </w:divBdr>
        </w:div>
      </w:divsChild>
    </w:div>
    <w:div w:id="434133251">
      <w:bodyDiv w:val="1"/>
      <w:marLeft w:val="0"/>
      <w:marRight w:val="0"/>
      <w:marTop w:val="0"/>
      <w:marBottom w:val="0"/>
      <w:divBdr>
        <w:top w:val="none" w:sz="0" w:space="0" w:color="auto"/>
        <w:left w:val="none" w:sz="0" w:space="0" w:color="auto"/>
        <w:bottom w:val="none" w:sz="0" w:space="0" w:color="auto"/>
        <w:right w:val="none" w:sz="0" w:space="0" w:color="auto"/>
      </w:divBdr>
    </w:div>
    <w:div w:id="453869071">
      <w:bodyDiv w:val="1"/>
      <w:marLeft w:val="0"/>
      <w:marRight w:val="0"/>
      <w:marTop w:val="0"/>
      <w:marBottom w:val="0"/>
      <w:divBdr>
        <w:top w:val="none" w:sz="0" w:space="0" w:color="auto"/>
        <w:left w:val="none" w:sz="0" w:space="0" w:color="auto"/>
        <w:bottom w:val="none" w:sz="0" w:space="0" w:color="auto"/>
        <w:right w:val="none" w:sz="0" w:space="0" w:color="auto"/>
      </w:divBdr>
    </w:div>
    <w:div w:id="546725329">
      <w:bodyDiv w:val="1"/>
      <w:marLeft w:val="0"/>
      <w:marRight w:val="0"/>
      <w:marTop w:val="0"/>
      <w:marBottom w:val="0"/>
      <w:divBdr>
        <w:top w:val="none" w:sz="0" w:space="0" w:color="auto"/>
        <w:left w:val="none" w:sz="0" w:space="0" w:color="auto"/>
        <w:bottom w:val="none" w:sz="0" w:space="0" w:color="auto"/>
        <w:right w:val="none" w:sz="0" w:space="0" w:color="auto"/>
      </w:divBdr>
      <w:divsChild>
        <w:div w:id="648679861">
          <w:marLeft w:val="547"/>
          <w:marRight w:val="0"/>
          <w:marTop w:val="200"/>
          <w:marBottom w:val="0"/>
          <w:divBdr>
            <w:top w:val="none" w:sz="0" w:space="0" w:color="auto"/>
            <w:left w:val="none" w:sz="0" w:space="0" w:color="auto"/>
            <w:bottom w:val="none" w:sz="0" w:space="0" w:color="auto"/>
            <w:right w:val="none" w:sz="0" w:space="0" w:color="auto"/>
          </w:divBdr>
        </w:div>
        <w:div w:id="721487747">
          <w:marLeft w:val="547"/>
          <w:marRight w:val="0"/>
          <w:marTop w:val="200"/>
          <w:marBottom w:val="0"/>
          <w:divBdr>
            <w:top w:val="none" w:sz="0" w:space="0" w:color="auto"/>
            <w:left w:val="none" w:sz="0" w:space="0" w:color="auto"/>
            <w:bottom w:val="none" w:sz="0" w:space="0" w:color="auto"/>
            <w:right w:val="none" w:sz="0" w:space="0" w:color="auto"/>
          </w:divBdr>
        </w:div>
        <w:div w:id="2030831409">
          <w:marLeft w:val="547"/>
          <w:marRight w:val="0"/>
          <w:marTop w:val="200"/>
          <w:marBottom w:val="0"/>
          <w:divBdr>
            <w:top w:val="none" w:sz="0" w:space="0" w:color="auto"/>
            <w:left w:val="none" w:sz="0" w:space="0" w:color="auto"/>
            <w:bottom w:val="none" w:sz="0" w:space="0" w:color="auto"/>
            <w:right w:val="none" w:sz="0" w:space="0" w:color="auto"/>
          </w:divBdr>
        </w:div>
        <w:div w:id="1142698465">
          <w:marLeft w:val="547"/>
          <w:marRight w:val="0"/>
          <w:marTop w:val="200"/>
          <w:marBottom w:val="0"/>
          <w:divBdr>
            <w:top w:val="none" w:sz="0" w:space="0" w:color="auto"/>
            <w:left w:val="none" w:sz="0" w:space="0" w:color="auto"/>
            <w:bottom w:val="none" w:sz="0" w:space="0" w:color="auto"/>
            <w:right w:val="none" w:sz="0" w:space="0" w:color="auto"/>
          </w:divBdr>
        </w:div>
        <w:div w:id="118962148">
          <w:marLeft w:val="547"/>
          <w:marRight w:val="0"/>
          <w:marTop w:val="200"/>
          <w:marBottom w:val="0"/>
          <w:divBdr>
            <w:top w:val="none" w:sz="0" w:space="0" w:color="auto"/>
            <w:left w:val="none" w:sz="0" w:space="0" w:color="auto"/>
            <w:bottom w:val="none" w:sz="0" w:space="0" w:color="auto"/>
            <w:right w:val="none" w:sz="0" w:space="0" w:color="auto"/>
          </w:divBdr>
        </w:div>
        <w:div w:id="564685462">
          <w:marLeft w:val="547"/>
          <w:marRight w:val="0"/>
          <w:marTop w:val="200"/>
          <w:marBottom w:val="0"/>
          <w:divBdr>
            <w:top w:val="none" w:sz="0" w:space="0" w:color="auto"/>
            <w:left w:val="none" w:sz="0" w:space="0" w:color="auto"/>
            <w:bottom w:val="none" w:sz="0" w:space="0" w:color="auto"/>
            <w:right w:val="none" w:sz="0" w:space="0" w:color="auto"/>
          </w:divBdr>
        </w:div>
      </w:divsChild>
    </w:div>
    <w:div w:id="621033160">
      <w:bodyDiv w:val="1"/>
      <w:marLeft w:val="0"/>
      <w:marRight w:val="0"/>
      <w:marTop w:val="0"/>
      <w:marBottom w:val="0"/>
      <w:divBdr>
        <w:top w:val="none" w:sz="0" w:space="0" w:color="auto"/>
        <w:left w:val="none" w:sz="0" w:space="0" w:color="auto"/>
        <w:bottom w:val="none" w:sz="0" w:space="0" w:color="auto"/>
        <w:right w:val="none" w:sz="0" w:space="0" w:color="auto"/>
      </w:divBdr>
    </w:div>
    <w:div w:id="633750383">
      <w:bodyDiv w:val="1"/>
      <w:marLeft w:val="0"/>
      <w:marRight w:val="0"/>
      <w:marTop w:val="0"/>
      <w:marBottom w:val="0"/>
      <w:divBdr>
        <w:top w:val="none" w:sz="0" w:space="0" w:color="auto"/>
        <w:left w:val="none" w:sz="0" w:space="0" w:color="auto"/>
        <w:bottom w:val="none" w:sz="0" w:space="0" w:color="auto"/>
        <w:right w:val="none" w:sz="0" w:space="0" w:color="auto"/>
      </w:divBdr>
    </w:div>
    <w:div w:id="739403639">
      <w:bodyDiv w:val="1"/>
      <w:marLeft w:val="0"/>
      <w:marRight w:val="0"/>
      <w:marTop w:val="0"/>
      <w:marBottom w:val="0"/>
      <w:divBdr>
        <w:top w:val="none" w:sz="0" w:space="0" w:color="auto"/>
        <w:left w:val="none" w:sz="0" w:space="0" w:color="auto"/>
        <w:bottom w:val="none" w:sz="0" w:space="0" w:color="auto"/>
        <w:right w:val="none" w:sz="0" w:space="0" w:color="auto"/>
      </w:divBdr>
      <w:divsChild>
        <w:div w:id="1047874652">
          <w:marLeft w:val="547"/>
          <w:marRight w:val="0"/>
          <w:marTop w:val="200"/>
          <w:marBottom w:val="0"/>
          <w:divBdr>
            <w:top w:val="none" w:sz="0" w:space="0" w:color="auto"/>
            <w:left w:val="none" w:sz="0" w:space="0" w:color="auto"/>
            <w:bottom w:val="none" w:sz="0" w:space="0" w:color="auto"/>
            <w:right w:val="none" w:sz="0" w:space="0" w:color="auto"/>
          </w:divBdr>
        </w:div>
        <w:div w:id="1316376620">
          <w:marLeft w:val="1267"/>
          <w:marRight w:val="0"/>
          <w:marTop w:val="100"/>
          <w:marBottom w:val="0"/>
          <w:divBdr>
            <w:top w:val="none" w:sz="0" w:space="0" w:color="auto"/>
            <w:left w:val="none" w:sz="0" w:space="0" w:color="auto"/>
            <w:bottom w:val="none" w:sz="0" w:space="0" w:color="auto"/>
            <w:right w:val="none" w:sz="0" w:space="0" w:color="auto"/>
          </w:divBdr>
        </w:div>
        <w:div w:id="1461265392">
          <w:marLeft w:val="1267"/>
          <w:marRight w:val="0"/>
          <w:marTop w:val="100"/>
          <w:marBottom w:val="0"/>
          <w:divBdr>
            <w:top w:val="none" w:sz="0" w:space="0" w:color="auto"/>
            <w:left w:val="none" w:sz="0" w:space="0" w:color="auto"/>
            <w:bottom w:val="none" w:sz="0" w:space="0" w:color="auto"/>
            <w:right w:val="none" w:sz="0" w:space="0" w:color="auto"/>
          </w:divBdr>
        </w:div>
        <w:div w:id="309332853">
          <w:marLeft w:val="547"/>
          <w:marRight w:val="0"/>
          <w:marTop w:val="200"/>
          <w:marBottom w:val="0"/>
          <w:divBdr>
            <w:top w:val="none" w:sz="0" w:space="0" w:color="auto"/>
            <w:left w:val="none" w:sz="0" w:space="0" w:color="auto"/>
            <w:bottom w:val="none" w:sz="0" w:space="0" w:color="auto"/>
            <w:right w:val="none" w:sz="0" w:space="0" w:color="auto"/>
          </w:divBdr>
        </w:div>
        <w:div w:id="30762239">
          <w:marLeft w:val="1267"/>
          <w:marRight w:val="0"/>
          <w:marTop w:val="100"/>
          <w:marBottom w:val="0"/>
          <w:divBdr>
            <w:top w:val="none" w:sz="0" w:space="0" w:color="auto"/>
            <w:left w:val="none" w:sz="0" w:space="0" w:color="auto"/>
            <w:bottom w:val="none" w:sz="0" w:space="0" w:color="auto"/>
            <w:right w:val="none" w:sz="0" w:space="0" w:color="auto"/>
          </w:divBdr>
        </w:div>
        <w:div w:id="1036396122">
          <w:marLeft w:val="1267"/>
          <w:marRight w:val="0"/>
          <w:marTop w:val="100"/>
          <w:marBottom w:val="0"/>
          <w:divBdr>
            <w:top w:val="none" w:sz="0" w:space="0" w:color="auto"/>
            <w:left w:val="none" w:sz="0" w:space="0" w:color="auto"/>
            <w:bottom w:val="none" w:sz="0" w:space="0" w:color="auto"/>
            <w:right w:val="none" w:sz="0" w:space="0" w:color="auto"/>
          </w:divBdr>
        </w:div>
        <w:div w:id="1364407731">
          <w:marLeft w:val="1267"/>
          <w:marRight w:val="0"/>
          <w:marTop w:val="100"/>
          <w:marBottom w:val="0"/>
          <w:divBdr>
            <w:top w:val="none" w:sz="0" w:space="0" w:color="auto"/>
            <w:left w:val="none" w:sz="0" w:space="0" w:color="auto"/>
            <w:bottom w:val="none" w:sz="0" w:space="0" w:color="auto"/>
            <w:right w:val="none" w:sz="0" w:space="0" w:color="auto"/>
          </w:divBdr>
        </w:div>
      </w:divsChild>
    </w:div>
    <w:div w:id="802768155">
      <w:bodyDiv w:val="1"/>
      <w:marLeft w:val="0"/>
      <w:marRight w:val="0"/>
      <w:marTop w:val="0"/>
      <w:marBottom w:val="0"/>
      <w:divBdr>
        <w:top w:val="none" w:sz="0" w:space="0" w:color="auto"/>
        <w:left w:val="none" w:sz="0" w:space="0" w:color="auto"/>
        <w:bottom w:val="none" w:sz="0" w:space="0" w:color="auto"/>
        <w:right w:val="none" w:sz="0" w:space="0" w:color="auto"/>
      </w:divBdr>
    </w:div>
    <w:div w:id="810057716">
      <w:bodyDiv w:val="1"/>
      <w:marLeft w:val="0"/>
      <w:marRight w:val="0"/>
      <w:marTop w:val="0"/>
      <w:marBottom w:val="0"/>
      <w:divBdr>
        <w:top w:val="none" w:sz="0" w:space="0" w:color="auto"/>
        <w:left w:val="none" w:sz="0" w:space="0" w:color="auto"/>
        <w:bottom w:val="none" w:sz="0" w:space="0" w:color="auto"/>
        <w:right w:val="none" w:sz="0" w:space="0" w:color="auto"/>
      </w:divBdr>
    </w:div>
    <w:div w:id="845367699">
      <w:bodyDiv w:val="1"/>
      <w:marLeft w:val="0"/>
      <w:marRight w:val="0"/>
      <w:marTop w:val="0"/>
      <w:marBottom w:val="0"/>
      <w:divBdr>
        <w:top w:val="none" w:sz="0" w:space="0" w:color="auto"/>
        <w:left w:val="none" w:sz="0" w:space="0" w:color="auto"/>
        <w:bottom w:val="none" w:sz="0" w:space="0" w:color="auto"/>
        <w:right w:val="none" w:sz="0" w:space="0" w:color="auto"/>
      </w:divBdr>
    </w:div>
    <w:div w:id="875508942">
      <w:bodyDiv w:val="1"/>
      <w:marLeft w:val="0"/>
      <w:marRight w:val="0"/>
      <w:marTop w:val="0"/>
      <w:marBottom w:val="0"/>
      <w:divBdr>
        <w:top w:val="none" w:sz="0" w:space="0" w:color="auto"/>
        <w:left w:val="none" w:sz="0" w:space="0" w:color="auto"/>
        <w:bottom w:val="none" w:sz="0" w:space="0" w:color="auto"/>
        <w:right w:val="none" w:sz="0" w:space="0" w:color="auto"/>
      </w:divBdr>
    </w:div>
    <w:div w:id="1160273440">
      <w:bodyDiv w:val="1"/>
      <w:marLeft w:val="0"/>
      <w:marRight w:val="0"/>
      <w:marTop w:val="0"/>
      <w:marBottom w:val="0"/>
      <w:divBdr>
        <w:top w:val="none" w:sz="0" w:space="0" w:color="auto"/>
        <w:left w:val="none" w:sz="0" w:space="0" w:color="auto"/>
        <w:bottom w:val="none" w:sz="0" w:space="0" w:color="auto"/>
        <w:right w:val="none" w:sz="0" w:space="0" w:color="auto"/>
      </w:divBdr>
    </w:div>
    <w:div w:id="1280065679">
      <w:bodyDiv w:val="1"/>
      <w:marLeft w:val="0"/>
      <w:marRight w:val="0"/>
      <w:marTop w:val="0"/>
      <w:marBottom w:val="0"/>
      <w:divBdr>
        <w:top w:val="none" w:sz="0" w:space="0" w:color="auto"/>
        <w:left w:val="none" w:sz="0" w:space="0" w:color="auto"/>
        <w:bottom w:val="none" w:sz="0" w:space="0" w:color="auto"/>
        <w:right w:val="none" w:sz="0" w:space="0" w:color="auto"/>
      </w:divBdr>
    </w:div>
    <w:div w:id="1280258893">
      <w:bodyDiv w:val="1"/>
      <w:marLeft w:val="0"/>
      <w:marRight w:val="0"/>
      <w:marTop w:val="0"/>
      <w:marBottom w:val="0"/>
      <w:divBdr>
        <w:top w:val="none" w:sz="0" w:space="0" w:color="auto"/>
        <w:left w:val="none" w:sz="0" w:space="0" w:color="auto"/>
        <w:bottom w:val="none" w:sz="0" w:space="0" w:color="auto"/>
        <w:right w:val="none" w:sz="0" w:space="0" w:color="auto"/>
      </w:divBdr>
    </w:div>
    <w:div w:id="1387335225">
      <w:bodyDiv w:val="1"/>
      <w:marLeft w:val="0"/>
      <w:marRight w:val="0"/>
      <w:marTop w:val="0"/>
      <w:marBottom w:val="0"/>
      <w:divBdr>
        <w:top w:val="none" w:sz="0" w:space="0" w:color="auto"/>
        <w:left w:val="none" w:sz="0" w:space="0" w:color="auto"/>
        <w:bottom w:val="none" w:sz="0" w:space="0" w:color="auto"/>
        <w:right w:val="none" w:sz="0" w:space="0" w:color="auto"/>
      </w:divBdr>
    </w:div>
    <w:div w:id="1528063380">
      <w:bodyDiv w:val="1"/>
      <w:marLeft w:val="0"/>
      <w:marRight w:val="0"/>
      <w:marTop w:val="0"/>
      <w:marBottom w:val="0"/>
      <w:divBdr>
        <w:top w:val="none" w:sz="0" w:space="0" w:color="auto"/>
        <w:left w:val="none" w:sz="0" w:space="0" w:color="auto"/>
        <w:bottom w:val="none" w:sz="0" w:space="0" w:color="auto"/>
        <w:right w:val="none" w:sz="0" w:space="0" w:color="auto"/>
      </w:divBdr>
      <w:divsChild>
        <w:div w:id="378674403">
          <w:marLeft w:val="547"/>
          <w:marRight w:val="0"/>
          <w:marTop w:val="60"/>
          <w:marBottom w:val="0"/>
          <w:divBdr>
            <w:top w:val="none" w:sz="0" w:space="0" w:color="auto"/>
            <w:left w:val="none" w:sz="0" w:space="0" w:color="auto"/>
            <w:bottom w:val="none" w:sz="0" w:space="0" w:color="auto"/>
            <w:right w:val="none" w:sz="0" w:space="0" w:color="auto"/>
          </w:divBdr>
        </w:div>
        <w:div w:id="1691684218">
          <w:marLeft w:val="547"/>
          <w:marRight w:val="0"/>
          <w:marTop w:val="60"/>
          <w:marBottom w:val="0"/>
          <w:divBdr>
            <w:top w:val="none" w:sz="0" w:space="0" w:color="auto"/>
            <w:left w:val="none" w:sz="0" w:space="0" w:color="auto"/>
            <w:bottom w:val="none" w:sz="0" w:space="0" w:color="auto"/>
            <w:right w:val="none" w:sz="0" w:space="0" w:color="auto"/>
          </w:divBdr>
        </w:div>
        <w:div w:id="1841458848">
          <w:marLeft w:val="1267"/>
          <w:marRight w:val="0"/>
          <w:marTop w:val="60"/>
          <w:marBottom w:val="0"/>
          <w:divBdr>
            <w:top w:val="none" w:sz="0" w:space="0" w:color="auto"/>
            <w:left w:val="none" w:sz="0" w:space="0" w:color="auto"/>
            <w:bottom w:val="none" w:sz="0" w:space="0" w:color="auto"/>
            <w:right w:val="none" w:sz="0" w:space="0" w:color="auto"/>
          </w:divBdr>
        </w:div>
        <w:div w:id="357045945">
          <w:marLeft w:val="1267"/>
          <w:marRight w:val="0"/>
          <w:marTop w:val="60"/>
          <w:marBottom w:val="0"/>
          <w:divBdr>
            <w:top w:val="none" w:sz="0" w:space="0" w:color="auto"/>
            <w:left w:val="none" w:sz="0" w:space="0" w:color="auto"/>
            <w:bottom w:val="none" w:sz="0" w:space="0" w:color="auto"/>
            <w:right w:val="none" w:sz="0" w:space="0" w:color="auto"/>
          </w:divBdr>
        </w:div>
        <w:div w:id="236593283">
          <w:marLeft w:val="1267"/>
          <w:marRight w:val="0"/>
          <w:marTop w:val="60"/>
          <w:marBottom w:val="0"/>
          <w:divBdr>
            <w:top w:val="none" w:sz="0" w:space="0" w:color="auto"/>
            <w:left w:val="none" w:sz="0" w:space="0" w:color="auto"/>
            <w:bottom w:val="none" w:sz="0" w:space="0" w:color="auto"/>
            <w:right w:val="none" w:sz="0" w:space="0" w:color="auto"/>
          </w:divBdr>
        </w:div>
      </w:divsChild>
    </w:div>
    <w:div w:id="1922106983">
      <w:bodyDiv w:val="1"/>
      <w:marLeft w:val="0"/>
      <w:marRight w:val="0"/>
      <w:marTop w:val="0"/>
      <w:marBottom w:val="0"/>
      <w:divBdr>
        <w:top w:val="none" w:sz="0" w:space="0" w:color="auto"/>
        <w:left w:val="none" w:sz="0" w:space="0" w:color="auto"/>
        <w:bottom w:val="none" w:sz="0" w:space="0" w:color="auto"/>
        <w:right w:val="none" w:sz="0" w:space="0" w:color="auto"/>
      </w:divBdr>
    </w:div>
    <w:div w:id="1961060514">
      <w:bodyDiv w:val="1"/>
      <w:marLeft w:val="0"/>
      <w:marRight w:val="0"/>
      <w:marTop w:val="0"/>
      <w:marBottom w:val="0"/>
      <w:divBdr>
        <w:top w:val="none" w:sz="0" w:space="0" w:color="auto"/>
        <w:left w:val="none" w:sz="0" w:space="0" w:color="auto"/>
        <w:bottom w:val="none" w:sz="0" w:space="0" w:color="auto"/>
        <w:right w:val="none" w:sz="0" w:space="0" w:color="auto"/>
      </w:divBdr>
    </w:div>
    <w:div w:id="2005546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gwellnet.com/blogs/blog/23-hgtd-genetic-testing/" TargetMode="External"/><Relationship Id="rId18" Type="http://schemas.openxmlformats.org/officeDocument/2006/relationships/hyperlink" Target="https://dogwellnet.com/blogs/entry/234-wsava-calls-for-%E2%80%98health-focused%E2%80%99-breeding/" TargetMode="External"/><Relationship Id="rId26" Type="http://schemas.openxmlformats.org/officeDocument/2006/relationships/hyperlink" Target="https://dogwellnet.com/videos/health-and-welfare/international-challenges-for-dog-breeding-how-do-veterinarians-navigate-the-complexities-of-health-welfare-and-owner-attachment-r32/" TargetMode="External"/><Relationship Id="rId39" Type="http://schemas.openxmlformats.org/officeDocument/2006/relationships/hyperlink" Target="https://dogwellnet.com/ctp/" TargetMode="External"/><Relationship Id="rId21" Type="http://schemas.openxmlformats.org/officeDocument/2006/relationships/hyperlink" Target="https://dogwellnet.com/blogs/entry/238-the-downside-of-inbreeding/" TargetMode="External"/><Relationship Id="rId34" Type="http://schemas.openxmlformats.org/officeDocument/2006/relationships/hyperlink" Target="https://dogwellnet.com/content/international-actions/international-dog-health-workshops/ipfd-virtual-international-dog-health-workshops-2021-r745/" TargetMode="External"/><Relationship Id="rId42" Type="http://schemas.openxmlformats.org/officeDocument/2006/relationships/hyperlink" Target="https://dogwellnet.com/content/international-actions/think-globally-act-locally/"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gwellnet.com/content/health-and-breeding/breeds/breed-specific-health-reports/ipfds-get-a-grihp-on-breed-health-initiative-r698/" TargetMode="External"/><Relationship Id="rId29" Type="http://schemas.openxmlformats.org/officeDocument/2006/relationships/hyperlink" Target="https://dogwellnet.com/ipfd/who-we-are/leadershi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dogwellnet.com/" TargetMode="External"/><Relationship Id="rId32" Type="http://schemas.openxmlformats.org/officeDocument/2006/relationships/image" Target="media/image3.png"/><Relationship Id="rId37" Type="http://schemas.openxmlformats.org/officeDocument/2006/relationships/image" Target="media/image5.png"/><Relationship Id="rId40" Type="http://schemas.openxmlformats.org/officeDocument/2006/relationships/hyperlink" Target="https://dogwellnet.com/content/international-actions/think-globally-act-locally/reframing-current-challenges-around-pedigree-dogs-r707/"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gwellnet.com/breeds/pedigreed/" TargetMode="External"/><Relationship Id="rId23" Type="http://schemas.openxmlformats.org/officeDocument/2006/relationships/hyperlink" Target="https://dogwellnet.com/blogs/entry/244-genetic-diversity-tools-in-the-finnish-kennel-clubs-breeding-database/" TargetMode="External"/><Relationship Id="rId28" Type="http://schemas.openxmlformats.org/officeDocument/2006/relationships/hyperlink" Target="https://dogwellnet.com/content/international-actions/think-globally-act-locally/ipfd-and-pedigree-dogs-you-want-leadership-we-are-ready-r777/" TargetMode="External"/><Relationship Id="rId36" Type="http://schemas.openxmlformats.org/officeDocument/2006/relationships/hyperlink" Target="https://dogwellnet.com/content/international-actions/international-dog-health-workshops/ipfd-virtual-international-dog-health-workshops-2021-r745/" TargetMode="External"/><Relationship Id="rId10" Type="http://schemas.openxmlformats.org/officeDocument/2006/relationships/hyperlink" Target="https://dogwellnet.com/content/health-and-breeding/breeds/breed-specific-health-reports/ipfds-get-a-grihp-on-breed-health-initiative-r698/" TargetMode="External"/><Relationship Id="rId19" Type="http://schemas.openxmlformats.org/officeDocument/2006/relationships/hyperlink" Target="https://dogwellnet.com/blogs/entry/230-norway-dog-breeding-bans-%E2%80%93-what-can-you-do-to-save-your-own-breed/" TargetMode="External"/><Relationship Id="rId31" Type="http://schemas.openxmlformats.org/officeDocument/2006/relationships/image" Target="media/image2.png"/><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dogwellnet.com/ctp/" TargetMode="External"/><Relationship Id="rId14" Type="http://schemas.openxmlformats.org/officeDocument/2006/relationships/hyperlink" Target="https://dogwellnet.com/content/international-actions/international-dog-health-workshops/ipfd-virtual-international-dog-health-workshops-2021-22-r745/" TargetMode="External"/><Relationship Id="rId22" Type="http://schemas.openxmlformats.org/officeDocument/2006/relationships/hyperlink" Target="https://dogwellnet.com/blogs/entry/243-kennel-clubs-and-responsible-breeding-examples-from-finland/" TargetMode="External"/><Relationship Id="rId27" Type="http://schemas.openxmlformats.org/officeDocument/2006/relationships/hyperlink" Target="https://dogwellnet.com/blogs/entry/241-breeding-healthy-puppies-and-sustaining-your-breed-the-goal-and-how-do-you-get-there/" TargetMode="External"/><Relationship Id="rId30" Type="http://schemas.openxmlformats.org/officeDocument/2006/relationships/hyperlink" Target="https://dogwellnet.com/ipfd/who-we-are/ipfd-annual-reports/" TargetMode="External"/><Relationship Id="rId35" Type="http://schemas.openxmlformats.org/officeDocument/2006/relationships/image" Target="media/image4.png"/><Relationship Id="rId43" Type="http://schemas.openxmlformats.org/officeDocument/2006/relationships/hyperlink" Target="https://dogwellnet.com/content/international-actions/think-globally-act-locally/reframing-current-challenges-around-pedigree-dogs-r707/"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dogwellnet.com/blogs/blog/22-ask-aimee/" TargetMode="External"/><Relationship Id="rId17" Type="http://schemas.openxmlformats.org/officeDocument/2006/relationships/hyperlink" Target="https://dogwellnet.com/content/ipfd/dogwellnetcom-digest/" TargetMode="External"/><Relationship Id="rId25" Type="http://schemas.openxmlformats.org/officeDocument/2006/relationships/hyperlink" Target="https://dogwellnet.com/breeds/additional-breed-resources/dog-breeds-what-you-need-to-know-ipfd-feature-in-wsava-bulletin-r222/" TargetMode="External"/><Relationship Id="rId33" Type="http://schemas.openxmlformats.org/officeDocument/2006/relationships/hyperlink" Target="https://dogwellnet.com/ipfd/who-we-are/ipfd-annual-reports/" TargetMode="External"/><Relationship Id="rId38" Type="http://schemas.openxmlformats.org/officeDocument/2006/relationships/image" Target="media/image6.jpeg"/><Relationship Id="rId20" Type="http://schemas.openxmlformats.org/officeDocument/2006/relationships/hyperlink" Target="https://dogwellnet.com/blogs/entry/241-breeding-healthy-puppies-and-sustaining-your-breed-the-goal-and-how-do-you-get-there/" TargetMode="External"/><Relationship Id="rId4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331C39CF851D4AAC4C61281DA1CE59" ma:contentTypeVersion="13" ma:contentTypeDescription="Create a new document." ma:contentTypeScope="" ma:versionID="96d901d659908fde6d2dbad4ad9fe0d8">
  <xsd:schema xmlns:xsd="http://www.w3.org/2001/XMLSchema" xmlns:xs="http://www.w3.org/2001/XMLSchema" xmlns:p="http://schemas.microsoft.com/office/2006/metadata/properties" xmlns:ns2="9ef303e4-88a5-49aa-b9c5-db35dee02f20" xmlns:ns3="c3f7b134-8609-42ff-8c40-a7aab732095b" targetNamespace="http://schemas.microsoft.com/office/2006/metadata/properties" ma:root="true" ma:fieldsID="3881afe48248070823db8a122ef62c11" ns2:_="" ns3:_="">
    <xsd:import namespace="9ef303e4-88a5-49aa-b9c5-db35dee02f20"/>
    <xsd:import namespace="c3f7b134-8609-42ff-8c40-a7aab732095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303e4-88a5-49aa-b9c5-db35dee02f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1bd9c0ac-c1e2-4c14-825a-0ddcaff2c27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f7b134-8609-42ff-8c40-a7aab732095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c6908145-46a2-4045-992b-490e5a5417d4}" ma:internalName="TaxCatchAll" ma:showField="CatchAllData" ma:web="c3f7b134-8609-42ff-8c40-a7aab732095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2AFB0F2-4CAE-40A8-9DAF-2CE4A7BA2D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303e4-88a5-49aa-b9c5-db35dee02f20"/>
    <ds:schemaRef ds:uri="c3f7b134-8609-42ff-8c40-a7aab73209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1361EB-3F0B-474D-8A58-2A0561849A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2253</Words>
  <Characters>12843</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David St. Louis</cp:lastModifiedBy>
  <cp:revision>13</cp:revision>
  <cp:lastPrinted>2021-11-08T20:03:00Z</cp:lastPrinted>
  <dcterms:created xsi:type="dcterms:W3CDTF">2022-06-28T19:01:00Z</dcterms:created>
  <dcterms:modified xsi:type="dcterms:W3CDTF">2022-06-28T19:33:00Z</dcterms:modified>
</cp:coreProperties>
</file>